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32A" w:rsidRPr="005F6033" w:rsidRDefault="002D332A" w:rsidP="002D332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033">
        <w:rPr>
          <w:rFonts w:ascii="Times New Roman" w:hAnsi="Times New Roman" w:cs="Times New Roman"/>
          <w:b/>
          <w:sz w:val="28"/>
          <w:szCs w:val="28"/>
        </w:rPr>
        <w:t>РЕСПУБЛИКА БУРЯТИЯ</w:t>
      </w:r>
    </w:p>
    <w:p w:rsidR="002D332A" w:rsidRPr="005F6033" w:rsidRDefault="002D332A" w:rsidP="002D332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033">
        <w:rPr>
          <w:rFonts w:ascii="Times New Roman" w:hAnsi="Times New Roman" w:cs="Times New Roman"/>
          <w:b/>
          <w:sz w:val="28"/>
          <w:szCs w:val="28"/>
        </w:rPr>
        <w:t>СОВЕТ ДЕПУТАТОВ МУНИЦ</w:t>
      </w:r>
      <w:r w:rsidR="00D8495B">
        <w:rPr>
          <w:rFonts w:ascii="Times New Roman" w:hAnsi="Times New Roman" w:cs="Times New Roman"/>
          <w:b/>
          <w:sz w:val="28"/>
          <w:szCs w:val="28"/>
        </w:rPr>
        <w:t>И</w:t>
      </w:r>
      <w:r w:rsidRPr="005F6033">
        <w:rPr>
          <w:rFonts w:ascii="Times New Roman" w:hAnsi="Times New Roman" w:cs="Times New Roman"/>
          <w:b/>
          <w:sz w:val="28"/>
          <w:szCs w:val="28"/>
        </w:rPr>
        <w:t>ПАЛЬНОГО ОБРАЗОВАНИЯ СЕЛЬСКОЕ ПОСЕЛЕНИЕ «БИЧУРСКОЕ»</w:t>
      </w:r>
    </w:p>
    <w:p w:rsidR="002D332A" w:rsidRPr="005F6033" w:rsidRDefault="002D332A" w:rsidP="002D332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F603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D332A" w:rsidRPr="005F6033" w:rsidRDefault="002D332A" w:rsidP="002D332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033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D332A" w:rsidRPr="00FE20E2" w:rsidRDefault="002D332A" w:rsidP="002D332A">
      <w:pPr>
        <w:tabs>
          <w:tab w:val="left" w:pos="6700"/>
        </w:tabs>
        <w:rPr>
          <w:color w:val="332E2D"/>
          <w:spacing w:val="2"/>
        </w:rPr>
      </w:pPr>
    </w:p>
    <w:p w:rsidR="002D332A" w:rsidRPr="00524D84" w:rsidRDefault="002D332A" w:rsidP="002D332A">
      <w:pPr>
        <w:pStyle w:val="a4"/>
        <w:rPr>
          <w:rFonts w:ascii="Times New Roman" w:hAnsi="Times New Roman" w:cs="Times New Roman"/>
          <w:sz w:val="28"/>
          <w:szCs w:val="28"/>
        </w:rPr>
      </w:pPr>
      <w:r w:rsidRPr="00524D84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524D8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524D84">
        <w:rPr>
          <w:rFonts w:ascii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24D8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№ </w:t>
      </w:r>
      <w:r w:rsidR="00D4749E">
        <w:rPr>
          <w:rFonts w:ascii="Times New Roman" w:hAnsi="Times New Roman" w:cs="Times New Roman"/>
          <w:sz w:val="28"/>
          <w:szCs w:val="28"/>
        </w:rPr>
        <w:t>27</w:t>
      </w:r>
      <w:r w:rsidRPr="00524D84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2D332A" w:rsidRPr="00524D84" w:rsidRDefault="002D332A" w:rsidP="002D332A">
      <w:pPr>
        <w:pStyle w:val="a4"/>
        <w:rPr>
          <w:rFonts w:ascii="Times New Roman" w:hAnsi="Times New Roman" w:cs="Times New Roman"/>
          <w:sz w:val="28"/>
          <w:szCs w:val="28"/>
        </w:rPr>
      </w:pPr>
      <w:r w:rsidRPr="006A6FD3">
        <w:rPr>
          <w:sz w:val="28"/>
          <w:szCs w:val="28"/>
        </w:rPr>
        <w:t xml:space="preserve"> </w:t>
      </w:r>
      <w:r w:rsidRPr="00524D84">
        <w:rPr>
          <w:rFonts w:ascii="Times New Roman" w:hAnsi="Times New Roman" w:cs="Times New Roman"/>
          <w:sz w:val="28"/>
          <w:szCs w:val="28"/>
        </w:rPr>
        <w:t>с. Бичура</w:t>
      </w:r>
    </w:p>
    <w:p w:rsidR="002D332A" w:rsidRDefault="002D332A" w:rsidP="002D332A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-284"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2254" w:rsidRDefault="002D2254" w:rsidP="005054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внесении изменений в решение Совета депутатов муниципального образования сельского поселения «Бичурское» № 42 от 31 июля 2009 года </w:t>
      </w:r>
      <w:r w:rsidR="008F0588">
        <w:rPr>
          <w:rFonts w:ascii="Times New Roman" w:hAnsi="Times New Roman" w:cs="Times New Roman"/>
          <w:b/>
          <w:sz w:val="28"/>
          <w:szCs w:val="28"/>
        </w:rPr>
        <w:t xml:space="preserve"> «Об образовании комиссии по жилищным вопросам администрации муниципального образования сельского поселения  «Бичурское»</w:t>
      </w:r>
      <w:r w:rsidR="0050546A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8F0588">
        <w:rPr>
          <w:rFonts w:ascii="Times New Roman" w:hAnsi="Times New Roman" w:cs="Times New Roman"/>
          <w:b/>
          <w:sz w:val="28"/>
          <w:szCs w:val="28"/>
        </w:rPr>
        <w:t>(в редакции № 144 от 29 апреля 2011 года, №212 от 22 марта 2013 года, №46 от 13 ноября 2014 года,  № 91 от 23 марта 2021г, № 139 от 31 марта 2022года)</w:t>
      </w:r>
    </w:p>
    <w:p w:rsidR="008F0588" w:rsidRDefault="002D332A" w:rsidP="002D3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F0588">
        <w:rPr>
          <w:rFonts w:ascii="Times New Roman" w:hAnsi="Times New Roman" w:cs="Times New Roman"/>
          <w:sz w:val="28"/>
          <w:szCs w:val="28"/>
        </w:rPr>
        <w:t>Н</w:t>
      </w:r>
      <w:r w:rsidR="00E46D47">
        <w:rPr>
          <w:rFonts w:ascii="Times New Roman" w:hAnsi="Times New Roman" w:cs="Times New Roman"/>
          <w:sz w:val="28"/>
          <w:szCs w:val="28"/>
        </w:rPr>
        <w:t>а основании статей 49-51,</w:t>
      </w:r>
      <w:r w:rsidR="008F0588">
        <w:rPr>
          <w:rFonts w:ascii="Times New Roman" w:hAnsi="Times New Roman" w:cs="Times New Roman"/>
          <w:sz w:val="28"/>
          <w:szCs w:val="28"/>
        </w:rPr>
        <w:t xml:space="preserve"> 55-59 Жилищног</w:t>
      </w:r>
      <w:r w:rsidR="00E46D47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 </w:t>
      </w:r>
      <w:r w:rsidR="008F0588">
        <w:rPr>
          <w:rFonts w:ascii="Times New Roman" w:hAnsi="Times New Roman" w:cs="Times New Roman"/>
          <w:sz w:val="28"/>
          <w:szCs w:val="28"/>
        </w:rPr>
        <w:t xml:space="preserve"> в целях приведения нормативно-правового акта в соответствие, Совет депут</w:t>
      </w:r>
      <w:r w:rsidR="00D22E32">
        <w:rPr>
          <w:rFonts w:ascii="Times New Roman" w:hAnsi="Times New Roman" w:cs="Times New Roman"/>
          <w:sz w:val="28"/>
          <w:szCs w:val="28"/>
        </w:rPr>
        <w:t xml:space="preserve">атов муниципального образования - </w:t>
      </w:r>
      <w:r w:rsidR="008F0588">
        <w:rPr>
          <w:rFonts w:ascii="Times New Roman" w:hAnsi="Times New Roman" w:cs="Times New Roman"/>
          <w:sz w:val="28"/>
          <w:szCs w:val="28"/>
        </w:rPr>
        <w:t>сельского поселения «Бичурское»   решили внести следующие изменения</w:t>
      </w:r>
      <w:r w:rsidR="00D22E32">
        <w:rPr>
          <w:rFonts w:ascii="Times New Roman" w:hAnsi="Times New Roman" w:cs="Times New Roman"/>
          <w:sz w:val="28"/>
          <w:szCs w:val="28"/>
        </w:rPr>
        <w:t xml:space="preserve"> в составе комиссии</w:t>
      </w:r>
      <w:r w:rsidR="008F0588">
        <w:rPr>
          <w:rFonts w:ascii="Times New Roman" w:hAnsi="Times New Roman" w:cs="Times New Roman"/>
          <w:sz w:val="28"/>
          <w:szCs w:val="28"/>
        </w:rPr>
        <w:t>:</w:t>
      </w:r>
    </w:p>
    <w:p w:rsidR="00D22E32" w:rsidRDefault="00C57BBF" w:rsidP="002D33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из </w:t>
      </w:r>
      <w:r w:rsidR="008F0588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F0588">
        <w:rPr>
          <w:rFonts w:ascii="Times New Roman" w:hAnsi="Times New Roman" w:cs="Times New Roman"/>
          <w:sz w:val="28"/>
          <w:szCs w:val="28"/>
        </w:rPr>
        <w:t xml:space="preserve"> комиссии  </w:t>
      </w:r>
      <w:r w:rsidR="00D22E32">
        <w:rPr>
          <w:rFonts w:ascii="Times New Roman" w:hAnsi="Times New Roman" w:cs="Times New Roman"/>
          <w:sz w:val="28"/>
          <w:szCs w:val="28"/>
        </w:rPr>
        <w:t xml:space="preserve"> по жилищным вопросам: </w:t>
      </w:r>
    </w:p>
    <w:p w:rsidR="00D22E32" w:rsidRDefault="00870500" w:rsidP="002D332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1EC8">
        <w:rPr>
          <w:rFonts w:ascii="Times New Roman" w:hAnsi="Times New Roman" w:cs="Times New Roman"/>
          <w:color w:val="000000" w:themeColor="text1"/>
          <w:sz w:val="28"/>
          <w:szCs w:val="28"/>
        </w:rPr>
        <w:t>Тюрюханова</w:t>
      </w:r>
      <w:r w:rsidRPr="00D22E32">
        <w:rPr>
          <w:rFonts w:ascii="Times New Roman" w:hAnsi="Times New Roman" w:cs="Times New Roman"/>
          <w:sz w:val="28"/>
          <w:szCs w:val="28"/>
        </w:rPr>
        <w:t xml:space="preserve"> Василия Васильевича</w:t>
      </w:r>
      <w:r w:rsidR="00987C5D">
        <w:rPr>
          <w:rFonts w:ascii="Times New Roman" w:hAnsi="Times New Roman" w:cs="Times New Roman"/>
          <w:sz w:val="28"/>
          <w:szCs w:val="28"/>
        </w:rPr>
        <w:t xml:space="preserve"> – председателя комиссии;</w:t>
      </w:r>
    </w:p>
    <w:p w:rsidR="00956C87" w:rsidRPr="00D22E32" w:rsidRDefault="00987C5D" w:rsidP="002D332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Ткачёву Ольгу Матвеевну - члена комиссии, юриста МБУ ХТО МО-СП «Бичурское</w:t>
      </w:r>
      <w:r w:rsidRPr="00987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870500" w:rsidRDefault="00870500" w:rsidP="002D33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C87">
        <w:rPr>
          <w:rFonts w:ascii="Times New Roman" w:hAnsi="Times New Roman" w:cs="Times New Roman"/>
          <w:sz w:val="28"/>
          <w:szCs w:val="28"/>
        </w:rPr>
        <w:t xml:space="preserve">Назначить председателем комиссии </w:t>
      </w:r>
      <w:r w:rsidR="00B71EC8">
        <w:rPr>
          <w:rFonts w:ascii="Times New Roman" w:hAnsi="Times New Roman" w:cs="Times New Roman"/>
          <w:sz w:val="28"/>
          <w:szCs w:val="28"/>
        </w:rPr>
        <w:t xml:space="preserve"> - </w:t>
      </w:r>
      <w:r w:rsidRPr="00956C87">
        <w:rPr>
          <w:rFonts w:ascii="Times New Roman" w:hAnsi="Times New Roman" w:cs="Times New Roman"/>
          <w:sz w:val="28"/>
          <w:szCs w:val="28"/>
        </w:rPr>
        <w:t xml:space="preserve">Воронцова Александра </w:t>
      </w:r>
      <w:r w:rsidRPr="00B71EC8">
        <w:rPr>
          <w:rFonts w:ascii="Times New Roman" w:hAnsi="Times New Roman" w:cs="Times New Roman"/>
          <w:color w:val="000000" w:themeColor="text1"/>
          <w:sz w:val="28"/>
          <w:szCs w:val="28"/>
        </w:rPr>
        <w:t>Юрьевича,</w:t>
      </w:r>
      <w:r w:rsidRPr="00956C87">
        <w:rPr>
          <w:rFonts w:ascii="Times New Roman" w:hAnsi="Times New Roman" w:cs="Times New Roman"/>
          <w:sz w:val="28"/>
          <w:szCs w:val="28"/>
        </w:rPr>
        <w:t xml:space="preserve"> главу МО – СП «Бичурское».</w:t>
      </w:r>
    </w:p>
    <w:p w:rsidR="005B399B" w:rsidRPr="005B399B" w:rsidRDefault="005B399B" w:rsidP="005B399B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B399B">
        <w:rPr>
          <w:rFonts w:ascii="Times New Roman" w:hAnsi="Times New Roman" w:cs="Times New Roman"/>
          <w:sz w:val="28"/>
          <w:szCs w:val="28"/>
        </w:rPr>
        <w:t>Назначить заместителем председателя комиссии – Седельникову Алёну Геннадьевну, юриста-консультанта МБУ ХТО МО – СП «Бичурское»</w:t>
      </w:r>
    </w:p>
    <w:p w:rsidR="00B71EC8" w:rsidRDefault="00870500" w:rsidP="002D33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0588">
        <w:rPr>
          <w:rFonts w:ascii="Times New Roman" w:hAnsi="Times New Roman" w:cs="Times New Roman"/>
          <w:sz w:val="28"/>
          <w:szCs w:val="28"/>
        </w:rPr>
        <w:t>нести в сос</w:t>
      </w:r>
      <w:r>
        <w:rPr>
          <w:rFonts w:ascii="Times New Roman" w:hAnsi="Times New Roman" w:cs="Times New Roman"/>
          <w:sz w:val="28"/>
          <w:szCs w:val="28"/>
        </w:rPr>
        <w:t>тав комиссии</w:t>
      </w:r>
      <w:r w:rsidR="00B71EC8">
        <w:rPr>
          <w:rFonts w:ascii="Times New Roman" w:hAnsi="Times New Roman" w:cs="Times New Roman"/>
          <w:sz w:val="28"/>
          <w:szCs w:val="28"/>
        </w:rPr>
        <w:t>:</w:t>
      </w:r>
    </w:p>
    <w:p w:rsidR="00B71EC8" w:rsidRDefault="00B71EC8" w:rsidP="002D332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1EC8">
        <w:rPr>
          <w:rFonts w:ascii="Times New Roman" w:hAnsi="Times New Roman" w:cs="Times New Roman"/>
          <w:sz w:val="28"/>
          <w:szCs w:val="28"/>
        </w:rPr>
        <w:t>Романенко Елену Васильевну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0636F" w:rsidRPr="00B71EC8">
        <w:rPr>
          <w:rFonts w:ascii="Times New Roman" w:hAnsi="Times New Roman" w:cs="Times New Roman"/>
          <w:sz w:val="28"/>
          <w:szCs w:val="28"/>
        </w:rPr>
        <w:t xml:space="preserve"> </w:t>
      </w:r>
      <w:r w:rsidR="00C57BBF" w:rsidRPr="00B71EC8">
        <w:rPr>
          <w:rFonts w:ascii="Times New Roman" w:hAnsi="Times New Roman" w:cs="Times New Roman"/>
          <w:sz w:val="28"/>
          <w:szCs w:val="28"/>
        </w:rPr>
        <w:t xml:space="preserve">специалиста по </w:t>
      </w:r>
      <w:r w:rsidR="00870500" w:rsidRPr="00B71EC8">
        <w:rPr>
          <w:rFonts w:ascii="Times New Roman" w:hAnsi="Times New Roman" w:cs="Times New Roman"/>
          <w:sz w:val="28"/>
          <w:szCs w:val="28"/>
        </w:rPr>
        <w:t>социальной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МБУ ХТО МО – СП «Бичурское»</w:t>
      </w:r>
    </w:p>
    <w:p w:rsidR="005B399B" w:rsidRDefault="00B71EC8" w:rsidP="005B39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Иванову Екатерину Васильевну -  </w:t>
      </w:r>
      <w:r w:rsidR="00D22E32" w:rsidRPr="00B71EC8">
        <w:rPr>
          <w:rFonts w:ascii="Times New Roman" w:hAnsi="Times New Roman" w:cs="Times New Roman"/>
          <w:sz w:val="28"/>
          <w:szCs w:val="28"/>
        </w:rPr>
        <w:t>ведущего бухгалтера МБУ ХТО МО-СП «Бичурское»</w:t>
      </w:r>
      <w:r w:rsidR="00FC542D" w:rsidRPr="00B71EC8">
        <w:rPr>
          <w:rFonts w:ascii="Times New Roman" w:hAnsi="Times New Roman" w:cs="Times New Roman"/>
          <w:sz w:val="28"/>
          <w:szCs w:val="28"/>
        </w:rPr>
        <w:t>,</w:t>
      </w:r>
      <w:r w:rsidR="005B399B">
        <w:rPr>
          <w:rFonts w:ascii="Times New Roman" w:hAnsi="Times New Roman" w:cs="Times New Roman"/>
          <w:sz w:val="28"/>
          <w:szCs w:val="28"/>
        </w:rPr>
        <w:t>.</w:t>
      </w:r>
    </w:p>
    <w:p w:rsidR="005B399B" w:rsidRPr="005B399B" w:rsidRDefault="005B399B" w:rsidP="005B39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изложить в новой редакции ,согласно приложения №1</w:t>
      </w:r>
    </w:p>
    <w:p w:rsidR="0050546A" w:rsidRPr="005B399B" w:rsidRDefault="0050546A" w:rsidP="005B39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99B"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со дня его обнародования, путем размещения на информационных</w:t>
      </w:r>
      <w:r w:rsidR="00224802" w:rsidRPr="005B399B">
        <w:rPr>
          <w:rFonts w:ascii="Times New Roman" w:hAnsi="Times New Roman" w:cs="Times New Roman"/>
          <w:sz w:val="28"/>
          <w:szCs w:val="28"/>
        </w:rPr>
        <w:t xml:space="preserve"> стендах муниципального образования  сельского поселения «Бичурское».</w:t>
      </w:r>
    </w:p>
    <w:p w:rsidR="001C7C0D" w:rsidRPr="00B71EC8" w:rsidRDefault="00224802" w:rsidP="002D33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Совет депутатов муниципального образования сельское поселение «Бичурское»</w:t>
      </w:r>
    </w:p>
    <w:p w:rsidR="00C56AEF" w:rsidRDefault="00C56AEF" w:rsidP="005C2DD6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</w:p>
    <w:p w:rsidR="005C2DD6" w:rsidRPr="005C2DD6" w:rsidRDefault="005C2DD6" w:rsidP="005C2DD6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  <w:r w:rsidRPr="005C2DD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C2DD6" w:rsidRPr="005C2DD6" w:rsidRDefault="005C2DD6" w:rsidP="005C2DD6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5C2DD6">
        <w:rPr>
          <w:rFonts w:ascii="Times New Roman" w:hAnsi="Times New Roman" w:cs="Times New Roman"/>
          <w:sz w:val="28"/>
          <w:szCs w:val="28"/>
        </w:rPr>
        <w:t xml:space="preserve">сельское поселение «Бичурское»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C2DD6">
        <w:rPr>
          <w:rFonts w:ascii="Times New Roman" w:hAnsi="Times New Roman" w:cs="Times New Roman"/>
          <w:sz w:val="28"/>
          <w:szCs w:val="28"/>
        </w:rPr>
        <w:t xml:space="preserve">  А.Ю. Воронцов</w:t>
      </w:r>
    </w:p>
    <w:p w:rsidR="005C2DD6" w:rsidRPr="005C2DD6" w:rsidRDefault="005C2DD6" w:rsidP="005C2DD6">
      <w:pPr>
        <w:pStyle w:val="a3"/>
        <w:autoSpaceDE w:val="0"/>
        <w:autoSpaceDN w:val="0"/>
        <w:adjustRightInd w:val="0"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2DD6" w:rsidRPr="005C2DD6" w:rsidRDefault="005C2DD6" w:rsidP="005C2DD6">
      <w:pPr>
        <w:pStyle w:val="a3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DD6">
        <w:rPr>
          <w:rFonts w:ascii="Times New Roman" w:eastAsia="Calibri" w:hAnsi="Times New Roman" w:cs="Times New Roman"/>
          <w:sz w:val="28"/>
          <w:szCs w:val="28"/>
        </w:rPr>
        <w:t>Председатель Совета депутатов</w:t>
      </w:r>
    </w:p>
    <w:p w:rsidR="005C2DD6" w:rsidRPr="005C2DD6" w:rsidRDefault="005C2DD6" w:rsidP="005C2DD6">
      <w:pPr>
        <w:pStyle w:val="a3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DD6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5C2DD6" w:rsidRPr="005C2DD6" w:rsidRDefault="005C2DD6" w:rsidP="005C2DD6">
      <w:pPr>
        <w:pStyle w:val="a3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DD6">
        <w:rPr>
          <w:rFonts w:ascii="Times New Roman" w:hAnsi="Times New Roman" w:cs="Times New Roman"/>
          <w:sz w:val="28"/>
          <w:szCs w:val="28"/>
        </w:rPr>
        <w:t>сельское поселение «Бичурское»                                       Л.А. Буркаева</w:t>
      </w:r>
    </w:p>
    <w:p w:rsidR="00224802" w:rsidRDefault="00224802" w:rsidP="005C2DD6">
      <w:pPr>
        <w:pStyle w:val="a4"/>
        <w:tabs>
          <w:tab w:val="left" w:pos="7633"/>
        </w:tabs>
        <w:jc w:val="both"/>
      </w:pPr>
    </w:p>
    <w:p w:rsidR="005B399B" w:rsidRDefault="005B399B" w:rsidP="005C2DD6">
      <w:pPr>
        <w:pStyle w:val="a4"/>
        <w:tabs>
          <w:tab w:val="left" w:pos="7633"/>
        </w:tabs>
        <w:jc w:val="both"/>
      </w:pPr>
    </w:p>
    <w:p w:rsidR="005B399B" w:rsidRDefault="005B399B" w:rsidP="005C2DD6">
      <w:pPr>
        <w:pStyle w:val="a4"/>
        <w:tabs>
          <w:tab w:val="left" w:pos="7633"/>
        </w:tabs>
        <w:jc w:val="both"/>
      </w:pPr>
    </w:p>
    <w:p w:rsidR="005B399B" w:rsidRDefault="005B399B" w:rsidP="005C2DD6">
      <w:pPr>
        <w:pStyle w:val="a4"/>
        <w:tabs>
          <w:tab w:val="left" w:pos="7633"/>
        </w:tabs>
        <w:jc w:val="both"/>
      </w:pPr>
    </w:p>
    <w:p w:rsidR="005B399B" w:rsidRDefault="005B399B" w:rsidP="005C2DD6">
      <w:pPr>
        <w:pStyle w:val="a4"/>
        <w:tabs>
          <w:tab w:val="left" w:pos="7633"/>
        </w:tabs>
        <w:jc w:val="both"/>
      </w:pPr>
    </w:p>
    <w:p w:rsidR="005B399B" w:rsidRDefault="005B399B" w:rsidP="005C2DD6">
      <w:pPr>
        <w:pStyle w:val="a4"/>
        <w:tabs>
          <w:tab w:val="left" w:pos="7633"/>
        </w:tabs>
        <w:jc w:val="both"/>
      </w:pPr>
    </w:p>
    <w:p w:rsidR="005B399B" w:rsidRDefault="005B399B" w:rsidP="005C2DD6">
      <w:pPr>
        <w:pStyle w:val="a4"/>
        <w:tabs>
          <w:tab w:val="left" w:pos="7633"/>
        </w:tabs>
        <w:jc w:val="both"/>
      </w:pPr>
    </w:p>
    <w:p w:rsidR="005B399B" w:rsidRDefault="005B399B" w:rsidP="005C2DD6">
      <w:pPr>
        <w:pStyle w:val="a4"/>
        <w:tabs>
          <w:tab w:val="left" w:pos="7633"/>
        </w:tabs>
        <w:jc w:val="both"/>
      </w:pPr>
    </w:p>
    <w:p w:rsidR="005B399B" w:rsidRDefault="005B399B" w:rsidP="005C2DD6">
      <w:pPr>
        <w:pStyle w:val="a4"/>
        <w:tabs>
          <w:tab w:val="left" w:pos="7633"/>
        </w:tabs>
        <w:jc w:val="both"/>
      </w:pPr>
    </w:p>
    <w:p w:rsidR="005B399B" w:rsidRDefault="005B399B" w:rsidP="005C2DD6">
      <w:pPr>
        <w:pStyle w:val="a4"/>
        <w:tabs>
          <w:tab w:val="left" w:pos="7633"/>
        </w:tabs>
        <w:jc w:val="both"/>
      </w:pPr>
    </w:p>
    <w:p w:rsidR="005B399B" w:rsidRDefault="005B399B" w:rsidP="005C2DD6">
      <w:pPr>
        <w:pStyle w:val="a4"/>
        <w:tabs>
          <w:tab w:val="left" w:pos="7633"/>
        </w:tabs>
        <w:jc w:val="both"/>
      </w:pPr>
    </w:p>
    <w:p w:rsidR="005B399B" w:rsidRDefault="005B399B" w:rsidP="005C2DD6">
      <w:pPr>
        <w:pStyle w:val="a4"/>
        <w:tabs>
          <w:tab w:val="left" w:pos="7633"/>
        </w:tabs>
        <w:jc w:val="both"/>
      </w:pPr>
    </w:p>
    <w:p w:rsidR="005B399B" w:rsidRDefault="005B399B" w:rsidP="005C2DD6">
      <w:pPr>
        <w:pStyle w:val="a4"/>
        <w:tabs>
          <w:tab w:val="left" w:pos="7633"/>
        </w:tabs>
        <w:jc w:val="both"/>
      </w:pPr>
    </w:p>
    <w:p w:rsidR="005B399B" w:rsidRDefault="005B399B" w:rsidP="005C2DD6">
      <w:pPr>
        <w:pStyle w:val="a4"/>
        <w:tabs>
          <w:tab w:val="left" w:pos="7633"/>
        </w:tabs>
        <w:jc w:val="both"/>
      </w:pPr>
    </w:p>
    <w:p w:rsidR="005B399B" w:rsidRDefault="005B399B" w:rsidP="005C2DD6">
      <w:pPr>
        <w:pStyle w:val="a4"/>
        <w:tabs>
          <w:tab w:val="left" w:pos="7633"/>
        </w:tabs>
        <w:jc w:val="both"/>
      </w:pPr>
    </w:p>
    <w:p w:rsidR="005B399B" w:rsidRDefault="005B399B" w:rsidP="005C2DD6">
      <w:pPr>
        <w:pStyle w:val="a4"/>
        <w:tabs>
          <w:tab w:val="left" w:pos="7633"/>
        </w:tabs>
        <w:jc w:val="both"/>
      </w:pPr>
    </w:p>
    <w:p w:rsidR="005B399B" w:rsidRDefault="005B399B" w:rsidP="005C2DD6">
      <w:pPr>
        <w:pStyle w:val="a4"/>
        <w:tabs>
          <w:tab w:val="left" w:pos="7633"/>
        </w:tabs>
        <w:jc w:val="both"/>
      </w:pPr>
    </w:p>
    <w:p w:rsidR="005B399B" w:rsidRDefault="005B399B" w:rsidP="005C2DD6">
      <w:pPr>
        <w:pStyle w:val="a4"/>
        <w:tabs>
          <w:tab w:val="left" w:pos="7633"/>
        </w:tabs>
        <w:jc w:val="both"/>
      </w:pPr>
    </w:p>
    <w:p w:rsidR="005B399B" w:rsidRDefault="005B399B" w:rsidP="005C2DD6">
      <w:pPr>
        <w:pStyle w:val="a4"/>
        <w:tabs>
          <w:tab w:val="left" w:pos="7633"/>
        </w:tabs>
        <w:jc w:val="both"/>
      </w:pPr>
    </w:p>
    <w:p w:rsidR="005B399B" w:rsidRDefault="005B399B" w:rsidP="005C2DD6">
      <w:pPr>
        <w:pStyle w:val="a4"/>
        <w:tabs>
          <w:tab w:val="left" w:pos="7633"/>
        </w:tabs>
        <w:jc w:val="both"/>
      </w:pPr>
    </w:p>
    <w:p w:rsidR="005B399B" w:rsidRDefault="005B399B" w:rsidP="005C2DD6">
      <w:pPr>
        <w:pStyle w:val="a4"/>
        <w:tabs>
          <w:tab w:val="left" w:pos="7633"/>
        </w:tabs>
        <w:jc w:val="both"/>
      </w:pPr>
    </w:p>
    <w:p w:rsidR="005B399B" w:rsidRDefault="005B399B" w:rsidP="005C2DD6">
      <w:pPr>
        <w:pStyle w:val="a4"/>
        <w:tabs>
          <w:tab w:val="left" w:pos="7633"/>
        </w:tabs>
        <w:jc w:val="both"/>
      </w:pPr>
    </w:p>
    <w:p w:rsidR="005B399B" w:rsidRDefault="005B399B" w:rsidP="005C2DD6">
      <w:pPr>
        <w:pStyle w:val="a4"/>
        <w:tabs>
          <w:tab w:val="left" w:pos="7633"/>
        </w:tabs>
        <w:jc w:val="both"/>
      </w:pPr>
    </w:p>
    <w:p w:rsidR="005B399B" w:rsidRDefault="005B399B" w:rsidP="005C2DD6">
      <w:pPr>
        <w:pStyle w:val="a4"/>
        <w:tabs>
          <w:tab w:val="left" w:pos="7633"/>
        </w:tabs>
        <w:jc w:val="both"/>
      </w:pPr>
    </w:p>
    <w:p w:rsidR="005B399B" w:rsidRDefault="005B399B" w:rsidP="005C2DD6">
      <w:pPr>
        <w:pStyle w:val="a4"/>
        <w:tabs>
          <w:tab w:val="left" w:pos="7633"/>
        </w:tabs>
        <w:jc w:val="both"/>
      </w:pPr>
    </w:p>
    <w:p w:rsidR="005B399B" w:rsidRDefault="005B399B" w:rsidP="005C2DD6">
      <w:pPr>
        <w:pStyle w:val="a4"/>
        <w:tabs>
          <w:tab w:val="left" w:pos="7633"/>
        </w:tabs>
        <w:jc w:val="both"/>
      </w:pPr>
    </w:p>
    <w:p w:rsidR="005B399B" w:rsidRDefault="005B399B" w:rsidP="005C2DD6">
      <w:pPr>
        <w:pStyle w:val="a4"/>
        <w:tabs>
          <w:tab w:val="left" w:pos="7633"/>
        </w:tabs>
        <w:jc w:val="both"/>
      </w:pPr>
    </w:p>
    <w:p w:rsidR="005B399B" w:rsidRDefault="005B399B" w:rsidP="005C2DD6">
      <w:pPr>
        <w:pStyle w:val="a4"/>
        <w:tabs>
          <w:tab w:val="left" w:pos="7633"/>
        </w:tabs>
        <w:jc w:val="both"/>
      </w:pPr>
    </w:p>
    <w:p w:rsidR="005B399B" w:rsidRDefault="005B399B" w:rsidP="005C2DD6">
      <w:pPr>
        <w:pStyle w:val="a4"/>
        <w:tabs>
          <w:tab w:val="left" w:pos="7633"/>
        </w:tabs>
        <w:jc w:val="both"/>
      </w:pPr>
    </w:p>
    <w:p w:rsidR="005B399B" w:rsidRDefault="005B399B" w:rsidP="005C2DD6">
      <w:pPr>
        <w:pStyle w:val="a4"/>
        <w:tabs>
          <w:tab w:val="left" w:pos="7633"/>
        </w:tabs>
        <w:jc w:val="both"/>
      </w:pPr>
    </w:p>
    <w:p w:rsidR="005B399B" w:rsidRDefault="005B399B" w:rsidP="005C2DD6">
      <w:pPr>
        <w:pStyle w:val="a4"/>
        <w:tabs>
          <w:tab w:val="left" w:pos="7633"/>
        </w:tabs>
        <w:jc w:val="both"/>
      </w:pPr>
    </w:p>
    <w:p w:rsidR="005B399B" w:rsidRDefault="005B399B" w:rsidP="005C2DD6">
      <w:pPr>
        <w:pStyle w:val="a4"/>
        <w:tabs>
          <w:tab w:val="left" w:pos="7633"/>
        </w:tabs>
        <w:jc w:val="both"/>
      </w:pPr>
    </w:p>
    <w:p w:rsidR="005B399B" w:rsidRDefault="005B399B" w:rsidP="005C2DD6">
      <w:pPr>
        <w:pStyle w:val="a4"/>
        <w:tabs>
          <w:tab w:val="left" w:pos="7633"/>
        </w:tabs>
        <w:jc w:val="both"/>
      </w:pPr>
    </w:p>
    <w:p w:rsidR="005B399B" w:rsidRDefault="005B399B" w:rsidP="005C2DD6">
      <w:pPr>
        <w:pStyle w:val="a4"/>
        <w:tabs>
          <w:tab w:val="left" w:pos="7633"/>
        </w:tabs>
        <w:jc w:val="both"/>
      </w:pPr>
    </w:p>
    <w:p w:rsidR="005B399B" w:rsidRDefault="005B399B" w:rsidP="005C2DD6">
      <w:pPr>
        <w:pStyle w:val="a4"/>
        <w:tabs>
          <w:tab w:val="left" w:pos="7633"/>
        </w:tabs>
        <w:jc w:val="both"/>
      </w:pPr>
    </w:p>
    <w:p w:rsidR="005B399B" w:rsidRDefault="005B399B" w:rsidP="005C2DD6">
      <w:pPr>
        <w:pStyle w:val="a4"/>
        <w:tabs>
          <w:tab w:val="left" w:pos="7633"/>
        </w:tabs>
        <w:jc w:val="both"/>
      </w:pPr>
    </w:p>
    <w:p w:rsidR="005B399B" w:rsidRDefault="005B399B" w:rsidP="005C2DD6">
      <w:pPr>
        <w:pStyle w:val="a4"/>
        <w:tabs>
          <w:tab w:val="left" w:pos="7633"/>
        </w:tabs>
        <w:jc w:val="both"/>
      </w:pPr>
    </w:p>
    <w:p w:rsidR="005B399B" w:rsidRDefault="005B399B" w:rsidP="005C2DD6">
      <w:pPr>
        <w:pStyle w:val="a4"/>
        <w:tabs>
          <w:tab w:val="left" w:pos="7633"/>
        </w:tabs>
        <w:jc w:val="both"/>
      </w:pPr>
    </w:p>
    <w:p w:rsidR="005B399B" w:rsidRPr="005B399B" w:rsidRDefault="005B399B" w:rsidP="005B399B">
      <w:pPr>
        <w:pStyle w:val="a4"/>
        <w:tabs>
          <w:tab w:val="left" w:pos="372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B399B">
        <w:rPr>
          <w:rFonts w:ascii="Times New Roman" w:hAnsi="Times New Roman" w:cs="Times New Roman"/>
          <w:sz w:val="28"/>
          <w:szCs w:val="28"/>
        </w:rPr>
        <w:t>Приложение  № 1</w:t>
      </w:r>
    </w:p>
    <w:p w:rsidR="005B399B" w:rsidRPr="005B399B" w:rsidRDefault="005B399B" w:rsidP="005B399B">
      <w:pPr>
        <w:pStyle w:val="a4"/>
        <w:tabs>
          <w:tab w:val="left" w:pos="372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B399B">
        <w:rPr>
          <w:rFonts w:ascii="Times New Roman" w:hAnsi="Times New Roman" w:cs="Times New Roman"/>
          <w:sz w:val="28"/>
          <w:szCs w:val="28"/>
        </w:rPr>
        <w:t xml:space="preserve"> к решению сессии</w:t>
      </w:r>
    </w:p>
    <w:p w:rsidR="005B399B" w:rsidRDefault="005B399B" w:rsidP="005B399B">
      <w:pPr>
        <w:pStyle w:val="a4"/>
        <w:tabs>
          <w:tab w:val="left" w:pos="372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</w:p>
    <w:p w:rsidR="005B399B" w:rsidRPr="005B399B" w:rsidRDefault="005B399B" w:rsidP="005B399B">
      <w:pPr>
        <w:pStyle w:val="a4"/>
        <w:tabs>
          <w:tab w:val="left" w:pos="372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МО-</w:t>
      </w:r>
      <w:r w:rsidRPr="005B399B">
        <w:rPr>
          <w:rFonts w:ascii="Times New Roman" w:hAnsi="Times New Roman" w:cs="Times New Roman"/>
          <w:sz w:val="28"/>
          <w:szCs w:val="28"/>
        </w:rPr>
        <w:t xml:space="preserve"> СП «</w:t>
      </w:r>
      <w:bookmarkStart w:id="0" w:name="_GoBack"/>
      <w:bookmarkEnd w:id="0"/>
      <w:r w:rsidRPr="005B399B">
        <w:rPr>
          <w:rFonts w:ascii="Times New Roman" w:hAnsi="Times New Roman" w:cs="Times New Roman"/>
          <w:sz w:val="28"/>
          <w:szCs w:val="28"/>
        </w:rPr>
        <w:t>Бичурское»</w:t>
      </w:r>
    </w:p>
    <w:p w:rsidR="005B399B" w:rsidRPr="005B399B" w:rsidRDefault="005B399B" w:rsidP="005B399B">
      <w:pPr>
        <w:pStyle w:val="a4"/>
        <w:tabs>
          <w:tab w:val="left" w:pos="3728"/>
          <w:tab w:val="left" w:pos="723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B39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B399B">
        <w:rPr>
          <w:rFonts w:ascii="Times New Roman" w:hAnsi="Times New Roman" w:cs="Times New Roman"/>
          <w:sz w:val="28"/>
          <w:szCs w:val="28"/>
        </w:rPr>
        <w:t>«</w:t>
      </w:r>
      <w:r w:rsidRPr="005B399B">
        <w:rPr>
          <w:rFonts w:ascii="Times New Roman" w:hAnsi="Times New Roman" w:cs="Times New Roman"/>
          <w:sz w:val="28"/>
          <w:szCs w:val="28"/>
        </w:rPr>
        <w:t>09</w:t>
      </w:r>
      <w:r w:rsidRPr="005B39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9B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9B">
        <w:rPr>
          <w:rFonts w:ascii="Times New Roman" w:hAnsi="Times New Roman" w:cs="Times New Roman"/>
          <w:sz w:val="28"/>
          <w:szCs w:val="28"/>
        </w:rPr>
        <w:t>2024 г.</w:t>
      </w:r>
      <w:r w:rsidRPr="005B399B">
        <w:rPr>
          <w:rFonts w:ascii="Times New Roman" w:hAnsi="Times New Roman" w:cs="Times New Roman"/>
          <w:sz w:val="28"/>
          <w:szCs w:val="28"/>
        </w:rPr>
        <w:t>№27</w:t>
      </w:r>
    </w:p>
    <w:p w:rsidR="005B399B" w:rsidRPr="005B399B" w:rsidRDefault="005B399B" w:rsidP="005B399B">
      <w:pPr>
        <w:pStyle w:val="a4"/>
        <w:tabs>
          <w:tab w:val="left" w:pos="372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B399B" w:rsidRPr="005B399B" w:rsidRDefault="005B399B" w:rsidP="005B399B">
      <w:pPr>
        <w:pStyle w:val="a4"/>
        <w:tabs>
          <w:tab w:val="left" w:pos="3728"/>
        </w:tabs>
        <w:rPr>
          <w:rFonts w:ascii="Times New Roman" w:hAnsi="Times New Roman" w:cs="Times New Roman"/>
          <w:sz w:val="28"/>
          <w:szCs w:val="28"/>
        </w:rPr>
      </w:pPr>
    </w:p>
    <w:p w:rsidR="005B399B" w:rsidRPr="005B399B" w:rsidRDefault="005B399B" w:rsidP="005B399B">
      <w:pPr>
        <w:pStyle w:val="a4"/>
        <w:tabs>
          <w:tab w:val="left" w:pos="3728"/>
        </w:tabs>
        <w:rPr>
          <w:rFonts w:ascii="Times New Roman" w:hAnsi="Times New Roman" w:cs="Times New Roman"/>
          <w:sz w:val="28"/>
          <w:szCs w:val="28"/>
        </w:rPr>
      </w:pPr>
    </w:p>
    <w:p w:rsidR="005B399B" w:rsidRPr="005B399B" w:rsidRDefault="005B399B" w:rsidP="005B399B">
      <w:pPr>
        <w:pStyle w:val="a4"/>
        <w:tabs>
          <w:tab w:val="left" w:pos="3728"/>
        </w:tabs>
        <w:rPr>
          <w:rFonts w:ascii="Times New Roman" w:hAnsi="Times New Roman" w:cs="Times New Roman"/>
          <w:sz w:val="28"/>
          <w:szCs w:val="28"/>
        </w:rPr>
      </w:pPr>
    </w:p>
    <w:p w:rsidR="005B399B" w:rsidRPr="005B399B" w:rsidRDefault="005B399B" w:rsidP="005B399B">
      <w:pPr>
        <w:pStyle w:val="a4"/>
        <w:tabs>
          <w:tab w:val="left" w:pos="3728"/>
        </w:tabs>
        <w:rPr>
          <w:rFonts w:ascii="Times New Roman" w:hAnsi="Times New Roman" w:cs="Times New Roman"/>
          <w:sz w:val="28"/>
          <w:szCs w:val="28"/>
        </w:rPr>
      </w:pPr>
    </w:p>
    <w:p w:rsidR="005B399B" w:rsidRPr="005B399B" w:rsidRDefault="005B399B" w:rsidP="005B399B">
      <w:pPr>
        <w:pStyle w:val="a4"/>
        <w:tabs>
          <w:tab w:val="left" w:pos="3728"/>
        </w:tabs>
        <w:rPr>
          <w:rFonts w:ascii="Times New Roman" w:hAnsi="Times New Roman" w:cs="Times New Roman"/>
          <w:sz w:val="28"/>
          <w:szCs w:val="28"/>
        </w:rPr>
      </w:pPr>
    </w:p>
    <w:p w:rsidR="005B399B" w:rsidRPr="005B399B" w:rsidRDefault="005B399B" w:rsidP="005B39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399B" w:rsidRPr="005B399B" w:rsidRDefault="005B399B" w:rsidP="005B39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99B">
        <w:rPr>
          <w:rFonts w:ascii="Times New Roman" w:hAnsi="Times New Roman" w:cs="Times New Roman"/>
          <w:b/>
          <w:sz w:val="28"/>
          <w:szCs w:val="28"/>
        </w:rPr>
        <w:t>Состав комиссии по жилищным вопросам</w:t>
      </w:r>
    </w:p>
    <w:p w:rsidR="005B399B" w:rsidRPr="005B399B" w:rsidRDefault="005B399B" w:rsidP="005B39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99B" w:rsidRPr="005B399B" w:rsidRDefault="005B399B" w:rsidP="005B39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99B">
        <w:rPr>
          <w:rFonts w:ascii="Times New Roman" w:hAnsi="Times New Roman" w:cs="Times New Roman"/>
          <w:sz w:val="28"/>
          <w:szCs w:val="28"/>
        </w:rPr>
        <w:t xml:space="preserve"> Воронцов Александр Юрьевич – председатель комиссии, глава МО – СП «Бичурское».</w:t>
      </w:r>
    </w:p>
    <w:p w:rsidR="005B399B" w:rsidRDefault="005B399B" w:rsidP="005B39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99B">
        <w:rPr>
          <w:rFonts w:ascii="Times New Roman" w:hAnsi="Times New Roman" w:cs="Times New Roman"/>
          <w:sz w:val="28"/>
          <w:szCs w:val="28"/>
        </w:rPr>
        <w:t>Седельникова Алёна Геннадьевна – заместитель председателя комиссии, юрист-консультан МБУ ХТО МО – СП «Бичурское».</w:t>
      </w:r>
    </w:p>
    <w:p w:rsidR="005B399B" w:rsidRPr="005B399B" w:rsidRDefault="005B399B" w:rsidP="005B39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99B">
        <w:rPr>
          <w:rFonts w:ascii="Times New Roman" w:hAnsi="Times New Roman" w:cs="Times New Roman"/>
          <w:sz w:val="28"/>
          <w:szCs w:val="28"/>
        </w:rPr>
        <w:t>Пономарчук Ирина Геннадьевна – секретарь комиссии, специалист по социальной работе МБУ ХТО МО – СП «Бичурское»</w:t>
      </w:r>
    </w:p>
    <w:p w:rsidR="005B399B" w:rsidRPr="005B399B" w:rsidRDefault="005B399B" w:rsidP="005B39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99B">
        <w:rPr>
          <w:rFonts w:ascii="Times New Roman" w:hAnsi="Times New Roman" w:cs="Times New Roman"/>
          <w:sz w:val="28"/>
          <w:szCs w:val="28"/>
        </w:rPr>
        <w:t>Иванова Екатерина Васильевна - член комиссии, ведущий бухгалтер  МБУ ХТО МО – СП «Бичурское»</w:t>
      </w:r>
    </w:p>
    <w:p w:rsidR="005B399B" w:rsidRPr="005B399B" w:rsidRDefault="005B399B" w:rsidP="005B39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99B">
        <w:rPr>
          <w:rFonts w:ascii="Times New Roman" w:hAnsi="Times New Roman" w:cs="Times New Roman"/>
          <w:sz w:val="28"/>
          <w:szCs w:val="28"/>
        </w:rPr>
        <w:t>Романенко Елена Васильевна - член комиссии, специалист по социальной работе МБУ ХТО МО – СП «Бичурское»</w:t>
      </w:r>
    </w:p>
    <w:p w:rsidR="005B399B" w:rsidRPr="005B399B" w:rsidRDefault="005B399B" w:rsidP="005B39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B399B" w:rsidRDefault="005B399B" w:rsidP="005C2DD6">
      <w:pPr>
        <w:pStyle w:val="a4"/>
        <w:tabs>
          <w:tab w:val="left" w:pos="7633"/>
        </w:tabs>
        <w:jc w:val="both"/>
      </w:pPr>
    </w:p>
    <w:p w:rsidR="005B399B" w:rsidRDefault="005B399B" w:rsidP="005C2DD6">
      <w:pPr>
        <w:pStyle w:val="a4"/>
        <w:tabs>
          <w:tab w:val="left" w:pos="7633"/>
        </w:tabs>
        <w:jc w:val="both"/>
      </w:pPr>
    </w:p>
    <w:p w:rsidR="005B399B" w:rsidRDefault="005B399B" w:rsidP="005C2DD6">
      <w:pPr>
        <w:pStyle w:val="a4"/>
        <w:tabs>
          <w:tab w:val="left" w:pos="7633"/>
        </w:tabs>
        <w:jc w:val="both"/>
      </w:pPr>
    </w:p>
    <w:p w:rsidR="005B399B" w:rsidRDefault="005B399B" w:rsidP="005C2DD6">
      <w:pPr>
        <w:pStyle w:val="a4"/>
        <w:tabs>
          <w:tab w:val="left" w:pos="7633"/>
        </w:tabs>
        <w:jc w:val="both"/>
      </w:pPr>
    </w:p>
    <w:p w:rsidR="005B399B" w:rsidRDefault="005B399B" w:rsidP="005C2DD6">
      <w:pPr>
        <w:pStyle w:val="a4"/>
        <w:tabs>
          <w:tab w:val="left" w:pos="7633"/>
        </w:tabs>
        <w:jc w:val="both"/>
      </w:pPr>
    </w:p>
    <w:p w:rsidR="005B399B" w:rsidRDefault="005B399B" w:rsidP="005C2DD6">
      <w:pPr>
        <w:pStyle w:val="a4"/>
        <w:tabs>
          <w:tab w:val="left" w:pos="7633"/>
        </w:tabs>
        <w:jc w:val="both"/>
      </w:pPr>
    </w:p>
    <w:p w:rsidR="005B399B" w:rsidRPr="008F0588" w:rsidRDefault="005B399B" w:rsidP="005C2DD6">
      <w:pPr>
        <w:pStyle w:val="a4"/>
        <w:tabs>
          <w:tab w:val="left" w:pos="7633"/>
        </w:tabs>
        <w:jc w:val="both"/>
      </w:pPr>
    </w:p>
    <w:sectPr w:rsidR="005B399B" w:rsidRPr="008F0588" w:rsidSect="002D33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6F6" w:rsidRDefault="009046F6" w:rsidP="00B71EC8">
      <w:pPr>
        <w:spacing w:after="0" w:line="240" w:lineRule="auto"/>
      </w:pPr>
      <w:r>
        <w:separator/>
      </w:r>
    </w:p>
  </w:endnote>
  <w:endnote w:type="continuationSeparator" w:id="0">
    <w:p w:rsidR="009046F6" w:rsidRDefault="009046F6" w:rsidP="00B71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6F6" w:rsidRDefault="009046F6" w:rsidP="00B71EC8">
      <w:pPr>
        <w:spacing w:after="0" w:line="240" w:lineRule="auto"/>
      </w:pPr>
      <w:r>
        <w:separator/>
      </w:r>
    </w:p>
  </w:footnote>
  <w:footnote w:type="continuationSeparator" w:id="0">
    <w:p w:rsidR="009046F6" w:rsidRDefault="009046F6" w:rsidP="00B71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C50BA"/>
    <w:multiLevelType w:val="hybridMultilevel"/>
    <w:tmpl w:val="9D9A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D1576"/>
    <w:multiLevelType w:val="hybridMultilevel"/>
    <w:tmpl w:val="9D9A8A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3D5"/>
    <w:rsid w:val="00135367"/>
    <w:rsid w:val="00135B93"/>
    <w:rsid w:val="00163EB8"/>
    <w:rsid w:val="001C7C0D"/>
    <w:rsid w:val="00224802"/>
    <w:rsid w:val="00290E4C"/>
    <w:rsid w:val="002D0AD4"/>
    <w:rsid w:val="002D2254"/>
    <w:rsid w:val="002D332A"/>
    <w:rsid w:val="0050546A"/>
    <w:rsid w:val="005B399B"/>
    <w:rsid w:val="005C2DD6"/>
    <w:rsid w:val="0060636F"/>
    <w:rsid w:val="006E53D5"/>
    <w:rsid w:val="007171FF"/>
    <w:rsid w:val="00780DE9"/>
    <w:rsid w:val="00804B7E"/>
    <w:rsid w:val="008522C4"/>
    <w:rsid w:val="00870500"/>
    <w:rsid w:val="008A0EE5"/>
    <w:rsid w:val="008C6771"/>
    <w:rsid w:val="008F0588"/>
    <w:rsid w:val="009046F6"/>
    <w:rsid w:val="00956C87"/>
    <w:rsid w:val="00987C5D"/>
    <w:rsid w:val="00B71EC8"/>
    <w:rsid w:val="00C07C52"/>
    <w:rsid w:val="00C56AEF"/>
    <w:rsid w:val="00C57BBF"/>
    <w:rsid w:val="00CE56CB"/>
    <w:rsid w:val="00CF05B1"/>
    <w:rsid w:val="00D00993"/>
    <w:rsid w:val="00D22E32"/>
    <w:rsid w:val="00D36E20"/>
    <w:rsid w:val="00D4749E"/>
    <w:rsid w:val="00D627B3"/>
    <w:rsid w:val="00D8495B"/>
    <w:rsid w:val="00E46D47"/>
    <w:rsid w:val="00EC4CB2"/>
    <w:rsid w:val="00F40CCB"/>
    <w:rsid w:val="00FC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23BD"/>
  <w15:docId w15:val="{DCECA864-A605-4D93-9450-11AE9456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588"/>
    <w:pPr>
      <w:ind w:left="720"/>
      <w:contextualSpacing/>
    </w:pPr>
  </w:style>
  <w:style w:type="paragraph" w:styleId="a4">
    <w:name w:val="No Spacing"/>
    <w:uiPriority w:val="1"/>
    <w:qFormat/>
    <w:rsid w:val="001C7C0D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7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1EC8"/>
  </w:style>
  <w:style w:type="paragraph" w:styleId="a7">
    <w:name w:val="footer"/>
    <w:basedOn w:val="a"/>
    <w:link w:val="a8"/>
    <w:uiPriority w:val="99"/>
    <w:semiHidden/>
    <w:unhideWhenUsed/>
    <w:rsid w:val="00B7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EC8"/>
  </w:style>
  <w:style w:type="paragraph" w:styleId="a9">
    <w:name w:val="Normal (Web)"/>
    <w:basedOn w:val="a"/>
    <w:uiPriority w:val="99"/>
    <w:rsid w:val="002D332A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7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7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Елена Абрамовна</cp:lastModifiedBy>
  <cp:revision>18</cp:revision>
  <cp:lastPrinted>2024-02-13T06:02:00Z</cp:lastPrinted>
  <dcterms:created xsi:type="dcterms:W3CDTF">2022-09-21T11:50:00Z</dcterms:created>
  <dcterms:modified xsi:type="dcterms:W3CDTF">2024-02-13T06:08:00Z</dcterms:modified>
</cp:coreProperties>
</file>