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46" w:rsidRDefault="0023611C" w:rsidP="00184420">
      <w:pPr>
        <w:ind w:firstLine="540"/>
        <w:rPr>
          <w:b/>
        </w:rPr>
      </w:pPr>
      <w:r>
        <w:rPr>
          <w:b/>
        </w:rPr>
        <w:t xml:space="preserve">               </w:t>
      </w:r>
      <w:r w:rsidR="00184420">
        <w:rPr>
          <w:b/>
        </w:rPr>
        <w:t xml:space="preserve">                                 </w:t>
      </w:r>
      <w:r w:rsidR="00791D46">
        <w:rPr>
          <w:b/>
        </w:rPr>
        <w:t xml:space="preserve">                                                                      Проект</w:t>
      </w:r>
    </w:p>
    <w:p w:rsidR="00F07DEB" w:rsidRDefault="00791D46" w:rsidP="00184420">
      <w:pPr>
        <w:ind w:firstLine="540"/>
        <w:rPr>
          <w:b/>
        </w:rPr>
      </w:pPr>
      <w:r>
        <w:rPr>
          <w:b/>
        </w:rPr>
        <w:t xml:space="preserve">                                              </w:t>
      </w:r>
      <w:r w:rsidR="00184420">
        <w:rPr>
          <w:b/>
        </w:rPr>
        <w:t xml:space="preserve"> </w:t>
      </w:r>
      <w:proofErr w:type="gramStart"/>
      <w:r w:rsidR="00F07DEB"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r>
        <w:t xml:space="preserve">от  </w:t>
      </w:r>
      <w:r w:rsidR="00B55C2B">
        <w:t xml:space="preserve">    </w:t>
      </w:r>
      <w:r w:rsidR="00791D46">
        <w:t xml:space="preserve">                  </w:t>
      </w:r>
      <w:r w:rsidR="00184420">
        <w:t xml:space="preserve"> </w:t>
      </w:r>
      <w:r>
        <w:t>202</w:t>
      </w:r>
      <w:r w:rsidR="00991C91">
        <w:t>4</w:t>
      </w:r>
      <w:r>
        <w:t xml:space="preserve">года                                                                                                    №  </w:t>
      </w:r>
      <w:r w:rsidR="00B55C2B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>
        <w:rPr>
          <w:b/>
        </w:rPr>
        <w:t>О бюджете Муниципального образования 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>» на 202</w:t>
      </w:r>
      <w:r w:rsidR="00991C91">
        <w:rPr>
          <w:b/>
        </w:rPr>
        <w:t>5</w:t>
      </w:r>
      <w:r>
        <w:rPr>
          <w:b/>
        </w:rPr>
        <w:t xml:space="preserve"> год и на плановый период 202</w:t>
      </w:r>
      <w:r w:rsidR="00991C91">
        <w:rPr>
          <w:b/>
        </w:rPr>
        <w:t>6</w:t>
      </w:r>
      <w:r>
        <w:rPr>
          <w:b/>
        </w:rPr>
        <w:t xml:space="preserve"> и 202</w:t>
      </w:r>
      <w:r w:rsidR="00991C91">
        <w:rPr>
          <w:b/>
        </w:rPr>
        <w:t>7</w:t>
      </w:r>
      <w:r>
        <w:rPr>
          <w:b/>
        </w:rPr>
        <w:t xml:space="preserve"> годов</w:t>
      </w:r>
    </w:p>
    <w:p w:rsidR="00F07DEB" w:rsidRPr="002B3293" w:rsidRDefault="00F07DEB" w:rsidP="00F07DEB">
      <w:pPr>
        <w:jc w:val="center"/>
      </w:pPr>
      <w:r>
        <w:tab/>
      </w:r>
    </w:p>
    <w:p w:rsidR="00F07DEB" w:rsidRPr="009E6AAB" w:rsidRDefault="00F07DEB" w:rsidP="00F07DEB">
      <w:pPr>
        <w:ind w:firstLine="708"/>
        <w:jc w:val="both"/>
        <w:rPr>
          <w:b/>
        </w:rPr>
      </w:pPr>
      <w:r w:rsidRPr="002B3293">
        <w:rPr>
          <w:b/>
          <w:bCs/>
        </w:rPr>
        <w:t>Статья 1</w:t>
      </w:r>
      <w:r>
        <w:rPr>
          <w:b/>
          <w:bCs/>
        </w:rPr>
        <w:t xml:space="preserve">. </w:t>
      </w:r>
      <w:r w:rsidRPr="009E6AAB">
        <w:rPr>
          <w:b/>
          <w:bCs/>
        </w:rPr>
        <w:t>О</w:t>
      </w:r>
      <w:r w:rsidRPr="009E6AAB">
        <w:rPr>
          <w:b/>
        </w:rPr>
        <w:t xml:space="preserve">сновные характеристики бюджета </w:t>
      </w:r>
      <w:r>
        <w:rPr>
          <w:b/>
        </w:rPr>
        <w:t>м</w:t>
      </w:r>
      <w:r w:rsidRPr="009E6AAB">
        <w:rPr>
          <w:b/>
        </w:rPr>
        <w:t>униципального образования</w:t>
      </w:r>
      <w:r>
        <w:rPr>
          <w:b/>
        </w:rPr>
        <w:t xml:space="preserve"> – сельское поселение</w:t>
      </w:r>
      <w:r w:rsidRPr="009E6AAB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9E6AAB">
        <w:rPr>
          <w:b/>
        </w:rPr>
        <w:t>» на 20</w:t>
      </w:r>
      <w:r>
        <w:rPr>
          <w:b/>
        </w:rPr>
        <w:t>2</w:t>
      </w:r>
      <w:r w:rsidR="00991C91">
        <w:rPr>
          <w:b/>
        </w:rPr>
        <w:t>5</w:t>
      </w:r>
      <w:r w:rsidRPr="009E6AAB">
        <w:rPr>
          <w:b/>
        </w:rPr>
        <w:t xml:space="preserve"> год </w:t>
      </w:r>
      <w:r>
        <w:rPr>
          <w:b/>
        </w:rPr>
        <w:t>и на плановый период 202</w:t>
      </w:r>
      <w:r w:rsidR="00991C91">
        <w:rPr>
          <w:b/>
        </w:rPr>
        <w:t>6</w:t>
      </w:r>
      <w:r>
        <w:rPr>
          <w:b/>
        </w:rPr>
        <w:t xml:space="preserve"> и 202</w:t>
      </w:r>
      <w:r w:rsidR="00991C91">
        <w:rPr>
          <w:b/>
        </w:rPr>
        <w:t>7</w:t>
      </w:r>
      <w:r>
        <w:rPr>
          <w:b/>
        </w:rPr>
        <w:t xml:space="preserve"> годов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991C91">
        <w:rPr>
          <w:rFonts w:ascii="Times New Roman" w:hAnsi="Times New Roman" w:cs="Times New Roman"/>
          <w:sz w:val="24"/>
          <w:szCs w:val="24"/>
        </w:rPr>
        <w:t>5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37ED1" w:rsidRDefault="00F07DEB" w:rsidP="00D37E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991C91">
        <w:rPr>
          <w:rFonts w:ascii="Times New Roman" w:hAnsi="Times New Roman" w:cs="Times New Roman"/>
          <w:sz w:val="24"/>
          <w:szCs w:val="24"/>
        </w:rPr>
        <w:t>1</w:t>
      </w:r>
      <w:r w:rsidR="00AB52E5">
        <w:rPr>
          <w:rFonts w:ascii="Times New Roman" w:hAnsi="Times New Roman" w:cs="Times New Roman"/>
          <w:sz w:val="24"/>
          <w:szCs w:val="24"/>
        </w:rPr>
        <w:t>1</w:t>
      </w:r>
      <w:r w:rsidR="00991C91">
        <w:rPr>
          <w:rFonts w:ascii="Times New Roman" w:hAnsi="Times New Roman" w:cs="Times New Roman"/>
          <w:sz w:val="24"/>
          <w:szCs w:val="24"/>
        </w:rPr>
        <w:t>246,7</w:t>
      </w:r>
      <w:r w:rsidR="00D37ED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D37ED1" w:rsidRPr="00A56A75">
        <w:rPr>
          <w:rFonts w:ascii="Times New Roman" w:hAnsi="Times New Roman" w:cs="Times New Roman"/>
          <w:sz w:val="24"/>
          <w:szCs w:val="24"/>
        </w:rPr>
        <w:t>в том числе безвозмездных поступлений в сумме</w:t>
      </w:r>
      <w:r w:rsidR="00D37ED1" w:rsidRPr="003C3390">
        <w:rPr>
          <w:rFonts w:ascii="Times New Roman" w:hAnsi="Times New Roman" w:cs="Times New Roman"/>
          <w:sz w:val="24"/>
          <w:szCs w:val="24"/>
        </w:rPr>
        <w:t xml:space="preserve"> </w:t>
      </w:r>
      <w:r w:rsidR="00991C91">
        <w:rPr>
          <w:rFonts w:ascii="Times New Roman" w:hAnsi="Times New Roman" w:cs="Times New Roman"/>
          <w:sz w:val="24"/>
          <w:szCs w:val="24"/>
        </w:rPr>
        <w:t>76,8</w:t>
      </w:r>
      <w:r w:rsidR="00D37ED1">
        <w:rPr>
          <w:rFonts w:ascii="Times New Roman" w:hAnsi="Times New Roman" w:cs="Times New Roman"/>
          <w:sz w:val="24"/>
          <w:szCs w:val="24"/>
        </w:rPr>
        <w:t xml:space="preserve"> </w:t>
      </w:r>
      <w:r w:rsidR="00D37ED1" w:rsidRPr="00A56A75">
        <w:rPr>
          <w:rFonts w:ascii="Times New Roman" w:hAnsi="Times New Roman" w:cs="Times New Roman"/>
          <w:sz w:val="24"/>
          <w:szCs w:val="24"/>
        </w:rPr>
        <w:t>тыс. рублей</w:t>
      </w:r>
      <w:r w:rsidR="00D37ED1"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991C91">
        <w:rPr>
          <w:rFonts w:ascii="Times New Roman" w:hAnsi="Times New Roman" w:cs="Times New Roman"/>
          <w:sz w:val="24"/>
          <w:szCs w:val="24"/>
        </w:rPr>
        <w:t>1</w:t>
      </w:r>
      <w:r w:rsidR="00AB52E5">
        <w:rPr>
          <w:rFonts w:ascii="Times New Roman" w:hAnsi="Times New Roman" w:cs="Times New Roman"/>
          <w:sz w:val="24"/>
          <w:szCs w:val="24"/>
        </w:rPr>
        <w:t>1</w:t>
      </w:r>
      <w:r w:rsidR="00991C91">
        <w:rPr>
          <w:rFonts w:ascii="Times New Roman" w:hAnsi="Times New Roman" w:cs="Times New Roman"/>
          <w:sz w:val="24"/>
          <w:szCs w:val="24"/>
        </w:rPr>
        <w:t>246,7</w:t>
      </w:r>
      <w:r w:rsidR="00D3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 w:rsidRPr="00A56A75">
        <w:rPr>
          <w:rFonts w:ascii="Times New Roman" w:hAnsi="Times New Roman" w:cs="Times New Roman"/>
          <w:sz w:val="24"/>
          <w:szCs w:val="24"/>
        </w:rPr>
        <w:t>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6863B9">
        <w:rPr>
          <w:rFonts w:ascii="Times New Roman" w:hAnsi="Times New Roman" w:cs="Times New Roman"/>
          <w:sz w:val="24"/>
          <w:szCs w:val="24"/>
        </w:rPr>
        <w:t>13199,0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рублей, в том числе безвозмездных поступлений в сумме</w:t>
      </w:r>
      <w:r w:rsidR="003C3390" w:rsidRPr="003C3390">
        <w:rPr>
          <w:rFonts w:ascii="Times New Roman" w:hAnsi="Times New Roman" w:cs="Times New Roman"/>
          <w:sz w:val="24"/>
          <w:szCs w:val="24"/>
        </w:rPr>
        <w:t xml:space="preserve"> </w:t>
      </w:r>
      <w:r w:rsidR="00C16F03">
        <w:rPr>
          <w:rFonts w:ascii="Times New Roman" w:hAnsi="Times New Roman" w:cs="Times New Roman"/>
          <w:sz w:val="24"/>
          <w:szCs w:val="24"/>
        </w:rPr>
        <w:t>1733,7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6863B9">
        <w:rPr>
          <w:rFonts w:ascii="Times New Roman" w:hAnsi="Times New Roman" w:cs="Times New Roman"/>
          <w:sz w:val="24"/>
          <w:szCs w:val="24"/>
        </w:rPr>
        <w:t>13199,0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C16F03">
        <w:rPr>
          <w:rFonts w:ascii="Times New Roman" w:hAnsi="Times New Roman" w:cs="Times New Roman"/>
          <w:sz w:val="24"/>
          <w:szCs w:val="24"/>
        </w:rPr>
        <w:t>329,98</w:t>
      </w:r>
      <w:bookmarkStart w:id="0" w:name="_GoBack"/>
      <w:bookmarkEnd w:id="0"/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91C91" w:rsidRPr="00A56A75" w:rsidRDefault="00F07DEB" w:rsidP="00991C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</w:t>
      </w:r>
      <w:r w:rsidR="00482379">
        <w:rPr>
          <w:rFonts w:ascii="Times New Roman" w:hAnsi="Times New Roman" w:cs="Times New Roman"/>
          <w:sz w:val="24"/>
          <w:szCs w:val="24"/>
        </w:rPr>
        <w:t xml:space="preserve"> </w:t>
      </w:r>
      <w:r w:rsidR="00991C91">
        <w:rPr>
          <w:rFonts w:ascii="Times New Roman" w:hAnsi="Times New Roman" w:cs="Times New Roman"/>
          <w:sz w:val="24"/>
          <w:szCs w:val="24"/>
        </w:rPr>
        <w:t>11806,8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="00991C91">
        <w:rPr>
          <w:rFonts w:ascii="Times New Roman" w:hAnsi="Times New Roman" w:cs="Times New Roman"/>
          <w:sz w:val="24"/>
          <w:szCs w:val="24"/>
        </w:rPr>
        <w:t>32,0</w:t>
      </w:r>
      <w:r w:rsidR="00047CD1">
        <w:rPr>
          <w:rFonts w:ascii="Times New Roman" w:hAnsi="Times New Roman" w:cs="Times New Roman"/>
          <w:sz w:val="24"/>
          <w:szCs w:val="24"/>
        </w:rPr>
        <w:t xml:space="preserve"> </w:t>
      </w:r>
      <w:r w:rsidR="00047CD1"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 w:rsidR="00047CD1">
        <w:rPr>
          <w:rFonts w:ascii="Times New Roman" w:hAnsi="Times New Roman" w:cs="Times New Roman"/>
          <w:sz w:val="24"/>
          <w:szCs w:val="24"/>
        </w:rPr>
        <w:t xml:space="preserve">         2) </w:t>
      </w:r>
      <w:r w:rsidR="00047CD1"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Pr="00A56A7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91C91">
        <w:rPr>
          <w:rFonts w:ascii="Times New Roman" w:hAnsi="Times New Roman" w:cs="Times New Roman"/>
          <w:sz w:val="24"/>
          <w:szCs w:val="24"/>
        </w:rPr>
        <w:t>11806,8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991C91">
        <w:rPr>
          <w:rFonts w:ascii="Times New Roman" w:hAnsi="Times New Roman" w:cs="Times New Roman"/>
          <w:sz w:val="24"/>
          <w:szCs w:val="24"/>
        </w:rPr>
        <w:t>590,34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420F46" w:rsidRDefault="00F07DEB" w:rsidP="00B55C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3293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1ACC">
        <w:t xml:space="preserve"> </w:t>
      </w:r>
      <w:r w:rsidRPr="00420F46">
        <w:rPr>
          <w:rFonts w:ascii="Times New Roman" w:hAnsi="Times New Roman" w:cs="Times New Roman"/>
          <w:sz w:val="24"/>
          <w:szCs w:val="24"/>
        </w:rPr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</w:t>
      </w:r>
      <w:r>
        <w:rPr>
          <w:rFonts w:ascii="Times New Roman" w:hAnsi="Times New Roman" w:cs="Times New Roman"/>
          <w:b/>
          <w:sz w:val="24"/>
          <w:szCs w:val="24"/>
        </w:rPr>
        <w:t>осов, пожертвований, поступающих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43FCC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420F46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791D46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>
        <w:rPr>
          <w:rFonts w:ascii="Times New Roman" w:hAnsi="Times New Roman" w:cs="Times New Roman"/>
          <w:sz w:val="24"/>
          <w:szCs w:val="24"/>
        </w:rPr>
        <w:t xml:space="preserve">добровольные взносы, пожертвования, поступающие в бюджет </w:t>
      </w:r>
      <w:r w:rsidRPr="00AB48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сельское поселение </w:t>
      </w:r>
      <w:r w:rsidRPr="00AB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AB48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направляются согласно целям их зачисления.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B55C2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Доходы бюджета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6F6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прогноз поступления</w:t>
      </w:r>
      <w:r w:rsidRPr="00F5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бюджета: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991C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B55C2B">
        <w:rPr>
          <w:rFonts w:ascii="Times New Roman" w:hAnsi="Times New Roman" w:cs="Times New Roman"/>
          <w:sz w:val="24"/>
          <w:szCs w:val="24"/>
        </w:rPr>
        <w:t>1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B55C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56F6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991C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B55C2B">
        <w:rPr>
          <w:rFonts w:ascii="Times New Roman" w:hAnsi="Times New Roman" w:cs="Times New Roman"/>
          <w:sz w:val="24"/>
          <w:szCs w:val="24"/>
        </w:rPr>
        <w:t>3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B55C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55C2B">
        <w:rPr>
          <w:rFonts w:ascii="Times New Roman" w:hAnsi="Times New Roman" w:cs="Times New Roman"/>
          <w:b/>
          <w:sz w:val="24"/>
          <w:szCs w:val="24"/>
        </w:rPr>
        <w:t>4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073F0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</w:t>
      </w:r>
      <w:r w:rsidR="00991C91">
        <w:rPr>
          <w:rFonts w:ascii="Times New Roman" w:hAnsi="Times New Roman" w:cs="Times New Roman"/>
          <w:b/>
          <w:sz w:val="24"/>
          <w:szCs w:val="24"/>
        </w:rPr>
        <w:t>5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991C9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91C9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07DEB" w:rsidRPr="0034317F" w:rsidRDefault="00F07DEB" w:rsidP="00F07DEB">
      <w:pPr>
        <w:pStyle w:val="23"/>
        <w:spacing w:after="0" w:line="240" w:lineRule="auto"/>
        <w:ind w:left="0" w:firstLine="709"/>
        <w:jc w:val="both"/>
      </w:pPr>
      <w:r w:rsidRPr="0034317F">
        <w:t>Утвердить:</w:t>
      </w:r>
    </w:p>
    <w:p w:rsidR="00F07DEB" w:rsidRPr="0034317F" w:rsidRDefault="00F07DEB" w:rsidP="00F07DEB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4317F">
        <w:rPr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:rsidR="00F07DEB" w:rsidRPr="0034317F" w:rsidRDefault="00F07DEB" w:rsidP="00F07DEB">
      <w:pPr>
        <w:ind w:firstLine="708"/>
        <w:jc w:val="both"/>
      </w:pPr>
      <w:r>
        <w:t>на 202</w:t>
      </w:r>
      <w:r w:rsidR="00991C91">
        <w:t>5</w:t>
      </w:r>
      <w:r w:rsidRPr="0034317F">
        <w:t xml:space="preserve"> год согласно приложению </w:t>
      </w:r>
      <w:r w:rsidR="00B55C2B">
        <w:t>5</w:t>
      </w:r>
      <w:r w:rsidRPr="0034317F">
        <w:t xml:space="preserve"> к настоящему решению;</w:t>
      </w:r>
    </w:p>
    <w:p w:rsidR="00F07DEB" w:rsidRPr="002B3293" w:rsidRDefault="00F07DEB" w:rsidP="00F07DEB">
      <w:pPr>
        <w:pStyle w:val="23"/>
        <w:spacing w:after="0" w:line="240" w:lineRule="auto"/>
        <w:ind w:left="0" w:firstLine="709"/>
        <w:jc w:val="both"/>
        <w:rPr>
          <w:b/>
        </w:rPr>
      </w:pPr>
      <w:r>
        <w:t>на 202</w:t>
      </w:r>
      <w:r w:rsidR="00991C91">
        <w:t>6</w:t>
      </w:r>
      <w:r>
        <w:t>-202</w:t>
      </w:r>
      <w:r w:rsidR="00991C91">
        <w:t>7</w:t>
      </w:r>
      <w:r w:rsidRPr="0034317F">
        <w:t xml:space="preserve"> годы согласно приложению </w:t>
      </w:r>
      <w:r w:rsidR="00B55C2B">
        <w:t>6</w:t>
      </w:r>
      <w:r w:rsidRPr="0034317F">
        <w:t xml:space="preserve"> к настоящему решению.</w:t>
      </w:r>
    </w:p>
    <w:p w:rsidR="00F07DEB" w:rsidRDefault="00F07DEB" w:rsidP="00F07DEB">
      <w:pPr>
        <w:jc w:val="both"/>
      </w:pPr>
      <w:r>
        <w:rPr>
          <w:bCs/>
        </w:rPr>
        <w:t xml:space="preserve">      </w:t>
      </w:r>
      <w:r>
        <w:t xml:space="preserve">      2) </w:t>
      </w:r>
      <w:r w:rsidRPr="00762AB0">
        <w:rPr>
          <w:bCs/>
        </w:rPr>
        <w:t>Распределение бюджетных ассигнований по целевым статьям</w:t>
      </w:r>
      <w:r w:rsidR="00263F1D">
        <w:rPr>
          <w:bCs/>
        </w:rPr>
        <w:t xml:space="preserve"> </w:t>
      </w:r>
      <w:r w:rsidRPr="00762AB0">
        <w:rPr>
          <w:bCs/>
        </w:rPr>
        <w:t>(муниципальным программам и непрограммным направлениям деятельности</w:t>
      </w:r>
      <w:proofErr w:type="gramStart"/>
      <w:r w:rsidRPr="00762AB0">
        <w:rPr>
          <w:bCs/>
        </w:rPr>
        <w:t>),видам</w:t>
      </w:r>
      <w:proofErr w:type="gramEnd"/>
      <w:r w:rsidRPr="00762AB0">
        <w:rPr>
          <w:bCs/>
        </w:rPr>
        <w:t xml:space="preserve"> расходов, ведомствам, а также по разделам, подразделам классификации расходов бюджета МО-СП "</w:t>
      </w:r>
      <w:proofErr w:type="spellStart"/>
      <w:r>
        <w:t>Бичур</w:t>
      </w:r>
      <w:r w:rsidRPr="00762AB0">
        <w:rPr>
          <w:bCs/>
        </w:rPr>
        <w:t>ское</w:t>
      </w:r>
      <w:proofErr w:type="spellEnd"/>
      <w:r w:rsidRPr="00762AB0">
        <w:rPr>
          <w:bCs/>
        </w:rPr>
        <w:t>" на 20</w:t>
      </w:r>
      <w:r>
        <w:rPr>
          <w:bCs/>
        </w:rPr>
        <w:t>2</w:t>
      </w:r>
      <w:r w:rsidR="00991C91">
        <w:rPr>
          <w:bCs/>
        </w:rPr>
        <w:t>5</w:t>
      </w:r>
      <w:r w:rsidRPr="00762AB0">
        <w:rPr>
          <w:bCs/>
        </w:rPr>
        <w:t xml:space="preserve"> год</w:t>
      </w:r>
      <w:r>
        <w:rPr>
          <w:b/>
          <w:bCs/>
        </w:rPr>
        <w:t xml:space="preserve"> </w:t>
      </w:r>
      <w:r>
        <w:t xml:space="preserve">согласно приложению </w:t>
      </w:r>
      <w:r w:rsidR="00B55C2B">
        <w:t>7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6</w:t>
      </w:r>
      <w:r>
        <w:t>-202</w:t>
      </w:r>
      <w:r w:rsidR="00991C91">
        <w:t>7</w:t>
      </w:r>
      <w:r>
        <w:t xml:space="preserve"> годы согласно приложению </w:t>
      </w:r>
      <w:r w:rsidR="00B55C2B">
        <w:t>8</w:t>
      </w:r>
      <w: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 3) ведомственную структуру расходов бюджета муниципального образования - сельское поселение «</w:t>
      </w:r>
      <w:proofErr w:type="spellStart"/>
      <w:r>
        <w:t>Бичурское</w:t>
      </w:r>
      <w:proofErr w:type="spellEnd"/>
      <w:r>
        <w:t>»: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5</w:t>
      </w:r>
      <w:r>
        <w:t xml:space="preserve"> год согласно приложению </w:t>
      </w:r>
      <w:r w:rsidR="00B55C2B">
        <w:t>9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6</w:t>
      </w:r>
      <w:r>
        <w:t>-202</w:t>
      </w:r>
      <w:r w:rsidR="00991C91">
        <w:t>7</w:t>
      </w:r>
      <w:r>
        <w:t xml:space="preserve"> годы согласно приложению 1</w:t>
      </w:r>
      <w:r w:rsidR="00B55C2B">
        <w:t>0</w:t>
      </w:r>
      <w: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 4) общий объем публичных нормативных обязательств:</w:t>
      </w:r>
    </w:p>
    <w:p w:rsidR="00F07DEB" w:rsidRDefault="00F07DEB" w:rsidP="00F07DEB">
      <w:pPr>
        <w:jc w:val="both"/>
      </w:pPr>
      <w:r>
        <w:tab/>
        <w:t>на 202</w:t>
      </w:r>
      <w:r w:rsidR="00991C91">
        <w:t>5</w:t>
      </w:r>
      <w:r>
        <w:t xml:space="preserve"> год в сумме 0,0 рублей;</w:t>
      </w:r>
    </w:p>
    <w:p w:rsidR="00F07DEB" w:rsidRDefault="00F07DEB" w:rsidP="00F07DEB">
      <w:pPr>
        <w:jc w:val="both"/>
      </w:pPr>
      <w:r>
        <w:t xml:space="preserve">            на 202</w:t>
      </w:r>
      <w:r w:rsidR="00991C91">
        <w:t>6</w:t>
      </w:r>
      <w:r>
        <w:t>-202</w:t>
      </w:r>
      <w:r w:rsidR="00991C91">
        <w:t>7</w:t>
      </w:r>
      <w:r>
        <w:t xml:space="preserve"> годы в сумме 0,0 рублей.</w:t>
      </w:r>
      <w:r>
        <w:tab/>
        <w:t xml:space="preserve"> 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827160">
        <w:rPr>
          <w:b/>
        </w:rPr>
        <w:t xml:space="preserve">Статья </w:t>
      </w:r>
      <w:r>
        <w:rPr>
          <w:b/>
        </w:rPr>
        <w:t xml:space="preserve">6. </w:t>
      </w:r>
      <w:r w:rsidRPr="006B5F09">
        <w:rPr>
          <w:b/>
        </w:rPr>
        <w:t xml:space="preserve">Источники финансирования дефицита бюджета </w:t>
      </w:r>
      <w:r>
        <w:rPr>
          <w:b/>
        </w:rPr>
        <w:t>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3073F0"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</w:p>
    <w:p w:rsidR="00F07DEB" w:rsidRDefault="00F07DEB" w:rsidP="00F07DEB">
      <w:pPr>
        <w:ind w:firstLine="708"/>
        <w:jc w:val="both"/>
      </w:pPr>
      <w:r>
        <w:t>Утвердить источники финансирования дефицита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»: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5</w:t>
      </w:r>
      <w:r>
        <w:t xml:space="preserve"> год согласно приложению 1</w:t>
      </w:r>
      <w:r w:rsidR="002124FB">
        <w:t>1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6</w:t>
      </w:r>
      <w:r>
        <w:t>-202</w:t>
      </w:r>
      <w:r w:rsidR="00991C91">
        <w:t>7</w:t>
      </w:r>
      <w:r>
        <w:t xml:space="preserve"> годы согласно приложению 1</w:t>
      </w:r>
      <w:r w:rsidR="002124FB">
        <w:t>2</w:t>
      </w:r>
      <w:r>
        <w:t xml:space="preserve"> к настоящему решению.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2B3293">
        <w:rPr>
          <w:b/>
        </w:rPr>
        <w:t xml:space="preserve">Статья </w:t>
      </w:r>
      <w:r>
        <w:rPr>
          <w:b/>
        </w:rPr>
        <w:t>7. Муниципальный долг 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E8410C">
        <w:rPr>
          <w:b/>
        </w:rPr>
        <w:t>Бичу</w:t>
      </w:r>
      <w:r>
        <w:t>р</w:t>
      </w:r>
      <w:r w:rsidRPr="000C65EA">
        <w:rPr>
          <w:b/>
        </w:rPr>
        <w:t>ское</w:t>
      </w:r>
      <w:proofErr w:type="spellEnd"/>
      <w:r w:rsidRPr="006B5F09">
        <w:rPr>
          <w:b/>
        </w:rPr>
        <w:t>»</w:t>
      </w:r>
    </w:p>
    <w:p w:rsidR="00F07DEB" w:rsidRPr="002B3293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2B3293">
        <w:rPr>
          <w:rFonts w:ascii="Times New Roman" w:hAnsi="Times New Roman" w:cs="Times New Roman"/>
          <w:sz w:val="24"/>
          <w:szCs w:val="24"/>
        </w:rPr>
        <w:t>: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93">
        <w:rPr>
          <w:rFonts w:ascii="Times New Roman" w:hAnsi="Times New Roman" w:cs="Times New Roman"/>
          <w:sz w:val="24"/>
          <w:szCs w:val="24"/>
        </w:rPr>
        <w:t xml:space="preserve">1) 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B3293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– сельское поселение «</w:t>
      </w:r>
      <w:proofErr w:type="spellStart"/>
      <w:r w:rsidRPr="00E8410C">
        <w:rPr>
          <w:rFonts w:ascii="Times New Roman" w:hAnsi="Times New Roman" w:cs="Times New Roman"/>
          <w:sz w:val="24"/>
          <w:szCs w:val="24"/>
        </w:rPr>
        <w:t>Бичур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1 января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0,0 тыс. рублей, на 1 января 202</w:t>
      </w:r>
      <w:r w:rsidR="00991C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0,0 тыс. рублей.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BF5">
        <w:rPr>
          <w:rFonts w:ascii="Times New Roman" w:hAnsi="Times New Roman" w:cs="Times New Roman"/>
          <w:sz w:val="24"/>
          <w:szCs w:val="24"/>
        </w:rPr>
        <w:t>2) верхний предел долга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гарантиям на 1 января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 w:rsidRPr="00D46BF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 тыс. рублей, на 1 января 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на 1 января 202</w:t>
      </w:r>
      <w:r w:rsidR="00991C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рублей.</w:t>
      </w:r>
    </w:p>
    <w:p w:rsidR="00F07DEB" w:rsidRPr="00430FF1" w:rsidRDefault="00F07DEB" w:rsidP="00F07DEB">
      <w:pPr>
        <w:ind w:firstLine="708"/>
        <w:jc w:val="both"/>
        <w:rPr>
          <w:b/>
        </w:rPr>
      </w:pPr>
      <w:r w:rsidRPr="00430FF1">
        <w:rPr>
          <w:b/>
          <w:bCs/>
        </w:rPr>
        <w:t xml:space="preserve">Статья </w:t>
      </w:r>
      <w:r>
        <w:rPr>
          <w:b/>
          <w:bCs/>
        </w:rPr>
        <w:t>8</w:t>
      </w:r>
      <w:r w:rsidRPr="00430FF1">
        <w:rPr>
          <w:b/>
          <w:bCs/>
        </w:rPr>
        <w:t>. Программа муниципальных внутренних заимствований м</w:t>
      </w:r>
      <w:r w:rsidRPr="00430FF1">
        <w:rPr>
          <w:b/>
        </w:rPr>
        <w:t>униципального образования</w:t>
      </w:r>
      <w:r>
        <w:rPr>
          <w:b/>
        </w:rPr>
        <w:t>-сельское поселение</w:t>
      </w:r>
      <w:r w:rsidRPr="00430FF1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430FF1">
        <w:rPr>
          <w:b/>
        </w:rPr>
        <w:t>»</w:t>
      </w:r>
    </w:p>
    <w:p w:rsidR="00F07DEB" w:rsidRPr="00430FF1" w:rsidRDefault="00F07DEB" w:rsidP="00F07DEB">
      <w:pPr>
        <w:jc w:val="both"/>
      </w:pPr>
      <w:r w:rsidRPr="00430FF1">
        <w:t xml:space="preserve">           Утвердить программу муниципальных заимствований муниципального образования </w:t>
      </w:r>
      <w:r>
        <w:t xml:space="preserve">– сельское поселение </w:t>
      </w:r>
      <w:r w:rsidRPr="00430FF1">
        <w:t>«</w:t>
      </w:r>
      <w:proofErr w:type="spellStart"/>
      <w:r w:rsidRPr="00E8410C">
        <w:t>Бичур</w:t>
      </w:r>
      <w:r>
        <w:t>ское</w:t>
      </w:r>
      <w:proofErr w:type="spellEnd"/>
      <w:r w:rsidRPr="00430FF1">
        <w:t xml:space="preserve">»:  </w:t>
      </w:r>
    </w:p>
    <w:p w:rsidR="00F07DEB" w:rsidRPr="00430FF1" w:rsidRDefault="00F07DEB" w:rsidP="00F07DEB">
      <w:pPr>
        <w:jc w:val="both"/>
      </w:pPr>
      <w:r w:rsidRPr="00430FF1">
        <w:t>на 20</w:t>
      </w:r>
      <w:r>
        <w:t>2</w:t>
      </w:r>
      <w:r w:rsidR="00991C91">
        <w:t>5</w:t>
      </w:r>
      <w:r w:rsidRPr="00430FF1">
        <w:t xml:space="preserve"> год согласно приложению 1</w:t>
      </w:r>
      <w:r w:rsidR="002124FB">
        <w:t>3</w:t>
      </w:r>
      <w:r w:rsidRPr="00430FF1">
        <w:t xml:space="preserve"> к настоящему решению;</w:t>
      </w:r>
    </w:p>
    <w:p w:rsidR="00F07DEB" w:rsidRDefault="00F07DEB" w:rsidP="00F07DEB">
      <w:pPr>
        <w:jc w:val="both"/>
      </w:pPr>
      <w:r>
        <w:t>на 202</w:t>
      </w:r>
      <w:r w:rsidR="00991C91">
        <w:t>6</w:t>
      </w:r>
      <w:r w:rsidRPr="00430FF1">
        <w:t>-202</w:t>
      </w:r>
      <w:r w:rsidR="00991C91">
        <w:t>7</w:t>
      </w:r>
      <w:r w:rsidRPr="00430FF1">
        <w:t xml:space="preserve"> годы согласно приложению 1</w:t>
      </w:r>
      <w:r w:rsidR="002124FB">
        <w:t>4</w:t>
      </w:r>
      <w:r w:rsidRPr="00430FF1">
        <w:t xml:space="preserve"> к настоящему решению.</w:t>
      </w:r>
    </w:p>
    <w:p w:rsidR="00F07DEB" w:rsidRDefault="00F07DEB" w:rsidP="00F07DEB">
      <w:pPr>
        <w:ind w:firstLine="708"/>
        <w:jc w:val="both"/>
        <w:rPr>
          <w:b/>
          <w:bCs/>
        </w:rPr>
      </w:pPr>
      <w:r w:rsidRPr="002B3293">
        <w:rPr>
          <w:b/>
          <w:bCs/>
        </w:rPr>
        <w:t xml:space="preserve">Статья </w:t>
      </w:r>
      <w:r>
        <w:rPr>
          <w:b/>
          <w:bCs/>
        </w:rPr>
        <w:t>9. Межбюджетные трансферты</w:t>
      </w:r>
    </w:p>
    <w:p w:rsidR="00F07DEB" w:rsidRPr="002B15C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Pr="002B15C6">
        <w:rPr>
          <w:rFonts w:ascii="Times New Roman" w:hAnsi="Times New Roman" w:cs="Times New Roman"/>
          <w:sz w:val="24"/>
          <w:szCs w:val="24"/>
        </w:rPr>
        <w:t xml:space="preserve">методики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B15C6">
        <w:rPr>
          <w:rFonts w:ascii="Times New Roman" w:hAnsi="Times New Roman" w:cs="Times New Roman"/>
          <w:sz w:val="24"/>
          <w:szCs w:val="24"/>
        </w:rPr>
        <w:t>межбюджетных трансфертов бюджет</w:t>
      </w:r>
      <w:r>
        <w:rPr>
          <w:rFonts w:ascii="Times New Roman" w:hAnsi="Times New Roman" w:cs="Times New Roman"/>
          <w:sz w:val="24"/>
          <w:szCs w:val="24"/>
        </w:rPr>
        <w:t>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B15C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124FB">
        <w:rPr>
          <w:rFonts w:ascii="Times New Roman" w:hAnsi="Times New Roman" w:cs="Times New Roman"/>
          <w:sz w:val="24"/>
          <w:szCs w:val="24"/>
        </w:rPr>
        <w:t>5</w:t>
      </w:r>
      <w:r w:rsidRPr="002B15C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2</w:t>
      </w:r>
      <w:r w:rsidRPr="00E72348">
        <w:t xml:space="preserve">. </w:t>
      </w:r>
      <w:r>
        <w:t>Утвердить распределение иных межбюджетных трансфертов бюджету</w:t>
      </w:r>
      <w:r w:rsidRPr="008D68C6">
        <w:t xml:space="preserve"> </w:t>
      </w:r>
      <w:r>
        <w:t>муниципального образования «</w:t>
      </w:r>
      <w:proofErr w:type="spellStart"/>
      <w:r>
        <w:t>Бичурский</w:t>
      </w:r>
      <w:proofErr w:type="spellEnd"/>
      <w:r>
        <w:t xml:space="preserve"> район» согласно приложению 1</w:t>
      </w:r>
      <w:r w:rsidR="002124FB">
        <w:t>6</w:t>
      </w:r>
      <w:r>
        <w:t xml:space="preserve"> к настоящему решению.</w:t>
      </w:r>
    </w:p>
    <w:p w:rsidR="00F07DEB" w:rsidRPr="005C62C7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810B5C">
        <w:rPr>
          <w:sz w:val="24"/>
          <w:szCs w:val="24"/>
        </w:rPr>
        <w:t xml:space="preserve">  </w:t>
      </w:r>
      <w:r w:rsidRPr="005C62C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C62C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07DEB" w:rsidRDefault="00F07DEB" w:rsidP="00F07DEB">
      <w:pPr>
        <w:ind w:left="300"/>
        <w:jc w:val="both"/>
      </w:pPr>
      <w:r>
        <w:t xml:space="preserve">      </w:t>
      </w:r>
      <w:r w:rsidRPr="00912D35">
        <w:t>Насто</w:t>
      </w:r>
      <w:r>
        <w:t>ящее решение вступает в силу с 1 января 202</w:t>
      </w:r>
      <w:r w:rsidR="00991C91">
        <w:t>5</w:t>
      </w:r>
      <w:r>
        <w:t xml:space="preserve"> года.     </w:t>
      </w:r>
    </w:p>
    <w:p w:rsidR="00F07DEB" w:rsidRDefault="00F07DEB" w:rsidP="00F07DEB">
      <w:pPr>
        <w:pStyle w:val="ConsPlusNormal"/>
        <w:widowControl/>
        <w:ind w:firstLine="0"/>
        <w:jc w:val="both"/>
        <w:rPr>
          <w:b/>
        </w:rPr>
      </w:pPr>
      <w:r w:rsidRPr="002A24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B81">
        <w:rPr>
          <w:b/>
        </w:rPr>
        <w:t xml:space="preserve">       </w:t>
      </w:r>
    </w:p>
    <w:p w:rsidR="00F07DEB" w:rsidRDefault="00F07DEB" w:rsidP="00F07DEB">
      <w:pPr>
        <w:ind w:firstLine="540"/>
        <w:jc w:val="both"/>
        <w:rPr>
          <w:b/>
        </w:rPr>
      </w:pPr>
    </w:p>
    <w:p w:rsidR="00F07DEB" w:rsidRDefault="00F07DEB" w:rsidP="00F07DEB">
      <w:pPr>
        <w:jc w:val="both"/>
        <w:rPr>
          <w:b/>
        </w:rPr>
      </w:pPr>
      <w:r>
        <w:t xml:space="preserve">         </w:t>
      </w:r>
      <w:r>
        <w:rPr>
          <w:b/>
        </w:rPr>
        <w:t>Глава м</w:t>
      </w:r>
      <w:r w:rsidRPr="007312D4">
        <w:rPr>
          <w:b/>
        </w:rPr>
        <w:t>униципального образования</w:t>
      </w:r>
      <w:r>
        <w:rPr>
          <w:b/>
        </w:rPr>
        <w:t xml:space="preserve"> -                </w:t>
      </w:r>
    </w:p>
    <w:p w:rsidR="00F07DEB" w:rsidRDefault="00F07DEB" w:rsidP="00F07DEB">
      <w:pPr>
        <w:jc w:val="both"/>
        <w:rPr>
          <w:b/>
        </w:rPr>
      </w:pPr>
      <w:r>
        <w:rPr>
          <w:b/>
        </w:rPr>
        <w:t xml:space="preserve">         сельское поселение </w:t>
      </w:r>
      <w:r w:rsidRPr="000C65EA">
        <w:rPr>
          <w:b/>
        </w:rPr>
        <w:t>«</w:t>
      </w:r>
      <w:proofErr w:type="spellStart"/>
      <w:r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  <w:r w:rsidRPr="007312D4">
        <w:rPr>
          <w:b/>
        </w:rPr>
        <w:t xml:space="preserve"> -      </w:t>
      </w:r>
      <w:r>
        <w:rPr>
          <w:b/>
        </w:rPr>
        <w:t xml:space="preserve">                                    </w:t>
      </w:r>
      <w:proofErr w:type="spellStart"/>
      <w:r w:rsidR="00791D46">
        <w:rPr>
          <w:b/>
        </w:rPr>
        <w:t>А.Ю.Воронцов</w:t>
      </w:r>
      <w:proofErr w:type="spellEnd"/>
      <w:r>
        <w:rPr>
          <w:b/>
        </w:rPr>
        <w:t xml:space="preserve">                                         </w:t>
      </w:r>
    </w:p>
    <w:p w:rsidR="00F07DEB" w:rsidRDefault="00F07DEB" w:rsidP="00F07DEB">
      <w:pPr>
        <w:jc w:val="both"/>
        <w:rPr>
          <w:b/>
        </w:rPr>
      </w:pPr>
    </w:p>
    <w:p w:rsidR="00F07DEB" w:rsidRDefault="00F07DEB" w:rsidP="00F07DEB">
      <w:pPr>
        <w:jc w:val="both"/>
        <w:rPr>
          <w:b/>
        </w:rPr>
      </w:pPr>
    </w:p>
    <w:tbl>
      <w:tblPr>
        <w:tblW w:w="10008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715"/>
        <w:gridCol w:w="1164"/>
        <w:gridCol w:w="764"/>
      </w:tblGrid>
      <w:tr w:rsidR="00F07DEB" w:rsidRPr="00F013A0" w:rsidTr="00991C91">
        <w:trPr>
          <w:gridBefore w:val="1"/>
          <w:wBefore w:w="93" w:type="dxa"/>
          <w:trHeight w:val="37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Default="008A5EBB" w:rsidP="00F07DEB">
            <w:pPr>
              <w:jc w:val="right"/>
            </w:pPr>
            <w:r>
              <w:t xml:space="preserve">  </w:t>
            </w: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467B21" w:rsidRDefault="00467B21" w:rsidP="00F07DEB">
            <w:pPr>
              <w:jc w:val="right"/>
            </w:pPr>
          </w:p>
          <w:p w:rsidR="00467B21" w:rsidRDefault="00467B21" w:rsidP="00F07DEB">
            <w:pPr>
              <w:jc w:val="right"/>
            </w:pPr>
          </w:p>
          <w:p w:rsidR="00467B21" w:rsidRDefault="00467B21" w:rsidP="00F07DEB">
            <w:pPr>
              <w:jc w:val="right"/>
            </w:pPr>
          </w:p>
          <w:p w:rsidR="00467B21" w:rsidRDefault="00467B21" w:rsidP="00F07DEB">
            <w:pPr>
              <w:jc w:val="right"/>
            </w:pPr>
          </w:p>
          <w:p w:rsidR="00F07DEB" w:rsidRPr="00F013A0" w:rsidRDefault="00F07DEB" w:rsidP="00F07DEB">
            <w:pPr>
              <w:jc w:val="right"/>
            </w:pPr>
            <w:r w:rsidRPr="00F013A0">
              <w:t>Приложение  1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Pr="00566543" w:rsidRDefault="00F07DEB" w:rsidP="00991C91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 w:rsidR="00991C91">
              <w:t>5</w:t>
            </w:r>
            <w:r w:rsidRPr="00566543">
              <w:t xml:space="preserve"> год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Pr="00566543" w:rsidRDefault="00F07DEB" w:rsidP="00991C91">
            <w:pPr>
              <w:jc w:val="right"/>
            </w:pPr>
            <w:r w:rsidRPr="00566543">
              <w:t>и на плановый период 202</w:t>
            </w:r>
            <w:r w:rsidR="00991C91">
              <w:t>6</w:t>
            </w:r>
            <w:r w:rsidRPr="00566543">
              <w:t xml:space="preserve"> и 202</w:t>
            </w:r>
            <w:r w:rsidR="00991C91">
              <w:t>7</w:t>
            </w:r>
            <w:r w:rsidRPr="00566543">
              <w:t xml:space="preserve"> годов» 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080" w:type="dxa"/>
            <w:gridSpan w:val="4"/>
            <w:tcBorders>
              <w:bottom w:val="nil"/>
              <w:right w:val="nil"/>
            </w:tcBorders>
          </w:tcPr>
          <w:p w:rsidR="00F07DEB" w:rsidRPr="00681A78" w:rsidRDefault="00F07DEB" w:rsidP="00991C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</w:t>
            </w:r>
            <w:r w:rsidR="00991C91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4" w:type="dxa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11169,9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3168,1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3155,1</w:t>
            </w:r>
          </w:p>
        </w:tc>
      </w:tr>
      <w:tr w:rsidR="002124F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B" w:rsidRPr="005A6EB2" w:rsidRDefault="00791D46" w:rsidP="002124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310238"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2124F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B" w:rsidRPr="005A6EB2" w:rsidRDefault="00791D46" w:rsidP="002124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2124FB"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116,2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7113,0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677BD6" w:rsidP="00991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991C91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63F1D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pPr>
              <w:jc w:val="center"/>
            </w:pPr>
            <w:r>
              <w:t>1 06 06000 00 0000 110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r>
              <w:t>Земельный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1D" w:rsidRPr="005A6EB2" w:rsidRDefault="00310238" w:rsidP="00991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4</w:t>
            </w:r>
            <w:r w:rsidR="00991C91">
              <w:rPr>
                <w:color w:val="000000"/>
                <w:sz w:val="22"/>
                <w:szCs w:val="22"/>
              </w:rPr>
              <w:t>7</w:t>
            </w:r>
            <w:r w:rsidRPr="005A6EB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2255,0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40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752,6</w:t>
            </w:r>
          </w:p>
        </w:tc>
      </w:tr>
      <w:tr w:rsidR="000C406D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1 11 05000 00 0000 120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5A6EB2" w:rsidRDefault="00991C91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752,6</w:t>
            </w:r>
          </w:p>
        </w:tc>
      </w:tr>
      <w:tr w:rsidR="000C406D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1 11 05020 00 0000 120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5A6EB2" w:rsidRDefault="00991C91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0C406D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0B6488" w:rsidRDefault="000C406D" w:rsidP="000C406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5A6EB2" w:rsidRDefault="00991C91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5F59DA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F860D8" w:rsidRDefault="005F59DA" w:rsidP="005F59DA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A" w:rsidRPr="00F860D8" w:rsidRDefault="005F59DA" w:rsidP="005F59DA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A" w:rsidRPr="00F860D8" w:rsidRDefault="005F59DA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7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59DA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A" w:rsidRPr="005A6EB2" w:rsidRDefault="005F59DA" w:rsidP="00677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77BD6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F59DA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677B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2</w:t>
            </w:r>
            <w:r w:rsidR="00677BD6">
              <w:rPr>
                <w:b/>
                <w:color w:val="000000"/>
                <w:sz w:val="22"/>
                <w:szCs w:val="22"/>
              </w:rPr>
              <w:t>0</w:t>
            </w:r>
            <w:r w:rsidRPr="000C406D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5F59DA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5F59DA" w:rsidRDefault="005F59DA" w:rsidP="005F59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5A6EB2" w:rsidRDefault="005F59DA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</w:t>
            </w:r>
            <w:r w:rsidR="00677BD6">
              <w:rPr>
                <w:color w:val="000000"/>
                <w:sz w:val="22"/>
                <w:szCs w:val="22"/>
              </w:rPr>
              <w:t>0</w:t>
            </w:r>
            <w:r w:rsidRPr="005A6EB2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tbl>
      <w:tblPr>
        <w:tblW w:w="10561" w:type="dxa"/>
        <w:tblInd w:w="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033"/>
        <w:gridCol w:w="993"/>
        <w:gridCol w:w="40"/>
        <w:gridCol w:w="993"/>
      </w:tblGrid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BA090D" w:rsidP="00566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="00F07DEB">
              <w:rPr>
                <w:color w:val="000000"/>
                <w:sz w:val="22"/>
                <w:szCs w:val="22"/>
              </w:rPr>
              <w:t xml:space="preserve">риложение </w:t>
            </w:r>
            <w:r w:rsidR="005663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BA090D">
            <w:pPr>
              <w:jc w:val="right"/>
            </w:pPr>
            <w:r w:rsidRPr="00C30905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C30905">
              <w:t>Бичурское</w:t>
            </w:r>
            <w:proofErr w:type="spellEnd"/>
            <w:r w:rsidRPr="00C30905">
              <w:t>» на 202</w:t>
            </w:r>
            <w:r w:rsidR="00BA090D">
              <w:t>5</w:t>
            </w:r>
            <w:r w:rsidRPr="00C30905">
              <w:t xml:space="preserve"> год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BA090D">
            <w:pPr>
              <w:jc w:val="right"/>
            </w:pPr>
            <w:r w:rsidRPr="00C30905">
              <w:t>и на плановый период 202</w:t>
            </w:r>
            <w:r w:rsidR="00BA090D">
              <w:t>6</w:t>
            </w:r>
            <w:r w:rsidRPr="00C30905">
              <w:t xml:space="preserve"> и 202</w:t>
            </w:r>
            <w:r w:rsidR="00BA090D">
              <w:t>7</w:t>
            </w:r>
            <w:r w:rsidRPr="00C30905">
              <w:t xml:space="preserve"> годов» 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RPr="00681A78" w:rsidTr="00BA090D">
        <w:trPr>
          <w:trHeight w:val="233"/>
        </w:trPr>
        <w:tc>
          <w:tcPr>
            <w:tcW w:w="7502" w:type="dxa"/>
            <w:gridSpan w:val="3"/>
            <w:tcBorders>
              <w:bottom w:val="nil"/>
              <w:right w:val="nil"/>
            </w:tcBorders>
          </w:tcPr>
          <w:p w:rsidR="00F07DEB" w:rsidRPr="00681A78" w:rsidRDefault="00F07DEB" w:rsidP="00BA09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налоговых и неналоговых доходов</w:t>
            </w:r>
            <w:r w:rsidRPr="00681A78"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>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Бичурское</w:t>
            </w:r>
            <w:proofErr w:type="spellEnd"/>
            <w:r w:rsidRPr="000C65EA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681A78">
              <w:rPr>
                <w:b/>
                <w:bCs/>
                <w:color w:val="000000"/>
              </w:rPr>
              <w:t xml:space="preserve">на </w:t>
            </w:r>
            <w:r>
              <w:rPr>
                <w:b/>
                <w:bCs/>
                <w:color w:val="000000"/>
              </w:rPr>
              <w:t>202</w:t>
            </w:r>
            <w:r w:rsidR="00BA090D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-</w:t>
            </w:r>
            <w:proofErr w:type="gramStart"/>
            <w:r>
              <w:rPr>
                <w:b/>
                <w:bCs/>
                <w:color w:val="000000"/>
              </w:rPr>
              <w:t>202</w:t>
            </w:r>
            <w:r w:rsidR="00BA090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 годы</w:t>
            </w:r>
            <w:proofErr w:type="gramEnd"/>
          </w:p>
        </w:tc>
        <w:tc>
          <w:tcPr>
            <w:tcW w:w="2026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535" w:type="dxa"/>
            <w:gridSpan w:val="4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BA09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BA09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BA09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BA090D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F07DEB" w:rsidTr="00BA090D">
        <w:trPr>
          <w:gridAfter w:val="1"/>
          <w:wAfter w:w="993" w:type="dxa"/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11465,4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11774,8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3733,5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3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3417,0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31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3720,5</w:t>
            </w:r>
          </w:p>
        </w:tc>
      </w:tr>
      <w:tr w:rsidR="00C33BFD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4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677BD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677BD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C33BFD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5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677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153,6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7213,0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653D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7213,0</w:t>
            </w:r>
          </w:p>
        </w:tc>
      </w:tr>
      <w:tr w:rsidR="00677BD6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7BD6" w:rsidRPr="00C33BFD" w:rsidRDefault="00677BD6" w:rsidP="00677BD6">
            <w:pPr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1 06 01000 00 0000 110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r>
              <w:t>Налог на имущество физических лиц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D6" w:rsidRPr="00C33BFD" w:rsidRDefault="00677BD6" w:rsidP="00677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2363,0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D6" w:rsidRPr="00C33BFD" w:rsidRDefault="00677BD6" w:rsidP="00677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2363,0</w:t>
            </w:r>
          </w:p>
        </w:tc>
      </w:tr>
      <w:tr w:rsidR="00677BD6" w:rsidTr="00BA090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D6" w:rsidRDefault="00677BD6" w:rsidP="00677B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2363,0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2363,0</w:t>
            </w:r>
          </w:p>
        </w:tc>
      </w:tr>
      <w:tr w:rsidR="00C33BFD" w:rsidTr="00BA090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Pr="00C33BFD" w:rsidRDefault="00C33BFD" w:rsidP="00C33BFD">
            <w:pPr>
              <w:jc w:val="center"/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1 06 06000 00 0000 110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r>
              <w:t>Земельный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BA0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A090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77BD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07DEB" w:rsidTr="00BA090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BA090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BA090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F07DEB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BA090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2495,0</w:t>
            </w:r>
          </w:p>
        </w:tc>
      </w:tr>
      <w:tr w:rsidR="00F07DEB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F07DEB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F07DEB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0C406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860D8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BA090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654,70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BA090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657,70</w:t>
            </w:r>
          </w:p>
        </w:tc>
      </w:tr>
      <w:tr w:rsidR="000C406D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1 11 05000 00 0000 120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0C406D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654,70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0C406D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654,70</w:t>
            </w:r>
          </w:p>
        </w:tc>
      </w:tr>
      <w:tr w:rsidR="000C406D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1 11 05020 00 0000 120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677BD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534,7</w:t>
            </w:r>
          </w:p>
        </w:tc>
      </w:tr>
      <w:tr w:rsidR="000C406D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0B6488" w:rsidRDefault="000C406D" w:rsidP="000C406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677BD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534,7</w:t>
            </w:r>
          </w:p>
        </w:tc>
      </w:tr>
      <w:tr w:rsidR="000C406D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7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7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C406D" w:rsidTr="00BA090D">
        <w:trPr>
          <w:gridAfter w:val="1"/>
          <w:wAfter w:w="993" w:type="dxa"/>
          <w:trHeight w:val="55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>
              <w:rPr>
                <w:lang w:eastAsia="en-US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677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="00677BD6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7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C406D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677B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2</w:t>
            </w:r>
            <w:r w:rsidR="00677BD6">
              <w:rPr>
                <w:b/>
                <w:color w:val="000000"/>
                <w:sz w:val="22"/>
                <w:szCs w:val="22"/>
              </w:rPr>
              <w:t>0</w:t>
            </w:r>
            <w:r w:rsidRPr="00F860D8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442A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2</w:t>
            </w:r>
            <w:r w:rsidR="00442A30">
              <w:rPr>
                <w:b/>
                <w:color w:val="000000"/>
                <w:sz w:val="22"/>
                <w:szCs w:val="22"/>
              </w:rPr>
              <w:t>0</w:t>
            </w:r>
            <w:r w:rsidRPr="00F860D8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C406D" w:rsidTr="00BA090D">
        <w:trPr>
          <w:gridAfter w:val="1"/>
          <w:wAfter w:w="993" w:type="dxa"/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D72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729B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442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42A3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lastRenderedPageBreak/>
        <w:t>П</w:t>
      </w:r>
      <w:r w:rsidRPr="0026030A">
        <w:t>риложение</w:t>
      </w:r>
      <w:r>
        <w:t xml:space="preserve"> </w:t>
      </w:r>
      <w:r w:rsidR="00DD26D7">
        <w:t>3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F07DEB" w:rsidRDefault="00F07DEB" w:rsidP="00F07DEB">
      <w:pPr>
        <w:jc w:val="right"/>
      </w:pPr>
      <w:r>
        <w:t>«</w:t>
      </w:r>
      <w:r w:rsidRPr="00253A17">
        <w:t>О бюджете Муниципального образования -                                                                             сельско</w:t>
      </w:r>
      <w:r>
        <w:t>е</w:t>
      </w:r>
      <w:r w:rsidRPr="00253A17">
        <w:t xml:space="preserve"> поселени</w:t>
      </w:r>
      <w:r>
        <w:t>е</w:t>
      </w:r>
      <w:r w:rsidRPr="00253A17">
        <w:t xml:space="preserve"> </w:t>
      </w:r>
      <w:r>
        <w:t>«</w:t>
      </w:r>
      <w:proofErr w:type="spellStart"/>
      <w:r w:rsidRPr="00E8410C">
        <w:t>Бичур</w:t>
      </w:r>
      <w:r w:rsidRPr="00253A17">
        <w:t>ское</w:t>
      </w:r>
      <w:proofErr w:type="spellEnd"/>
      <w:r>
        <w:t>»</w:t>
      </w:r>
      <w:r w:rsidRPr="00253A17">
        <w:t xml:space="preserve"> на 20</w:t>
      </w:r>
      <w:r>
        <w:t>2</w:t>
      </w:r>
      <w:r w:rsidR="00BA090D">
        <w:t>5</w:t>
      </w:r>
      <w:r>
        <w:t xml:space="preserve"> </w:t>
      </w:r>
      <w:r w:rsidRPr="00253A17">
        <w:t>год</w:t>
      </w:r>
    </w:p>
    <w:p w:rsidR="00F07DEB" w:rsidRDefault="00F07DEB" w:rsidP="00F07DEB">
      <w:pPr>
        <w:jc w:val="right"/>
      </w:pPr>
      <w:r>
        <w:t>и на плановый период 202</w:t>
      </w:r>
      <w:r w:rsidR="00BA090D">
        <w:t>6</w:t>
      </w:r>
      <w:r>
        <w:t xml:space="preserve"> и 202</w:t>
      </w:r>
      <w:r w:rsidR="00BA090D">
        <w:t>7</w:t>
      </w:r>
      <w:r>
        <w:t xml:space="preserve"> годов» </w:t>
      </w:r>
    </w:p>
    <w:p w:rsidR="00F07DEB" w:rsidRDefault="00F07DEB" w:rsidP="00F07DEB">
      <w:pPr>
        <w:pStyle w:val="23"/>
        <w:spacing w:line="240" w:lineRule="auto"/>
        <w:ind w:right="97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безвозмездных поступлении </w:t>
      </w:r>
      <w:r w:rsidRPr="006A7275">
        <w:rPr>
          <w:b/>
        </w:rPr>
        <w:t>на 20</w:t>
      </w:r>
      <w:r>
        <w:rPr>
          <w:b/>
        </w:rPr>
        <w:t>2</w:t>
      </w:r>
      <w:r w:rsidR="00BA090D">
        <w:rPr>
          <w:b/>
        </w:rPr>
        <w:t>5</w:t>
      </w:r>
      <w:r w:rsidRPr="006A7275">
        <w:rPr>
          <w:b/>
        </w:rPr>
        <w:t xml:space="preserve"> год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               </w:t>
      </w:r>
      <w:r w:rsidRPr="0026030A">
        <w:t>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831"/>
        <w:gridCol w:w="1469"/>
      </w:tblGrid>
      <w:tr w:rsidR="00F07DEB" w:rsidRPr="0088350C" w:rsidTr="001A293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</w:p>
        </w:tc>
      </w:tr>
      <w:tr w:rsidR="00F07DEB" w:rsidRPr="0088350C" w:rsidTr="001A2936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BA090D" w:rsidP="00442A30">
            <w:pPr>
              <w:jc w:val="center"/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</w:t>
            </w:r>
            <w:r>
              <w:t>0</w:t>
            </w:r>
            <w:r w:rsidRPr="0088350C">
              <w:t xml:space="preserve"> 00 0000 15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88350C" w:rsidRDefault="00BA090D" w:rsidP="00DD26D7">
            <w:pPr>
              <w:jc w:val="center"/>
            </w:pPr>
            <w:r>
              <w:t>29,6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Pr="0088350C" w:rsidRDefault="00BA090D" w:rsidP="00DD26D7">
            <w:pPr>
              <w:jc w:val="center"/>
            </w:pPr>
            <w:r>
              <w:t>29,6</w:t>
            </w:r>
          </w:p>
        </w:tc>
      </w:tr>
      <w:tr w:rsidR="00D37ED1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D1" w:rsidRDefault="00D37ED1" w:rsidP="00D37ED1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CF7435" w:rsidRDefault="00CF7435" w:rsidP="00D37ED1">
            <w:pPr>
              <w:ind w:left="-103" w:right="-63"/>
              <w:jc w:val="center"/>
            </w:pPr>
            <w:r w:rsidRPr="00CF7435">
              <w:t>2 02 49999 10 0000 150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CF7435" w:rsidRDefault="00CF7435" w:rsidP="00D37ED1">
            <w:r w:rsidRPr="00CF7435">
              <w:t>Прочие межбюджетные трансферты, передаваемые бюджетам сельских поселений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ED1" w:rsidRDefault="00BA090D" w:rsidP="00D37ED1">
            <w:pPr>
              <w:jc w:val="center"/>
            </w:pPr>
            <w:r>
              <w:t>47,2</w:t>
            </w:r>
          </w:p>
        </w:tc>
      </w:tr>
      <w:tr w:rsidR="00F07DEB" w:rsidRPr="0088350C" w:rsidTr="001A2936">
        <w:trPr>
          <w:trHeight w:val="315"/>
        </w:trPr>
        <w:tc>
          <w:tcPr>
            <w:tcW w:w="8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E04773" w:rsidRDefault="00F07DEB" w:rsidP="00F07DEB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BA090D" w:rsidP="00F07DEB">
            <w:pPr>
              <w:jc w:val="center"/>
              <w:rPr>
                <w:b/>
              </w:rPr>
            </w:pPr>
            <w:r>
              <w:rPr>
                <w:b/>
              </w:rPr>
              <w:t>76,8</w:t>
            </w:r>
          </w:p>
        </w:tc>
      </w:tr>
    </w:tbl>
    <w:p w:rsidR="00F07DEB" w:rsidRDefault="00F07DEB" w:rsidP="00F07DEB"/>
    <w:p w:rsidR="00F07DEB" w:rsidRDefault="00F07DEB" w:rsidP="00F07DEB"/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E4660C" w:rsidRDefault="00E4660C" w:rsidP="00F07DEB">
      <w:pPr>
        <w:pStyle w:val="23"/>
        <w:spacing w:line="240" w:lineRule="auto"/>
        <w:ind w:right="-286"/>
        <w:jc w:val="right"/>
      </w:pPr>
    </w:p>
    <w:p w:rsidR="00F860D8" w:rsidRDefault="00F860D8" w:rsidP="00F07DEB">
      <w:pPr>
        <w:pStyle w:val="23"/>
        <w:spacing w:line="240" w:lineRule="auto"/>
        <w:ind w:right="-286"/>
        <w:jc w:val="right"/>
      </w:pPr>
    </w:p>
    <w:p w:rsidR="00F860D8" w:rsidRDefault="00F860D8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lastRenderedPageBreak/>
        <w:t>П</w:t>
      </w:r>
      <w:r w:rsidRPr="0026030A">
        <w:t>риложение</w:t>
      </w:r>
      <w:r>
        <w:t xml:space="preserve"> </w:t>
      </w:r>
      <w:r w:rsidR="00DD26D7">
        <w:t>4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>» на 20</w:t>
      </w:r>
      <w:r>
        <w:t>2</w:t>
      </w:r>
      <w:r w:rsidR="00BA090D">
        <w:t>5</w:t>
      </w:r>
      <w:r w:rsidRPr="0026030A">
        <w:t xml:space="preserve"> год</w:t>
      </w:r>
      <w:r>
        <w:t xml:space="preserve">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>и на плановый период 202</w:t>
      </w:r>
      <w:r w:rsidR="00BA090D">
        <w:t>6</w:t>
      </w:r>
      <w:r>
        <w:t xml:space="preserve"> и 202</w:t>
      </w:r>
      <w:r w:rsidR="00BA090D">
        <w:t>7</w:t>
      </w:r>
      <w:r>
        <w:t xml:space="preserve"> годов» </w:t>
      </w:r>
    </w:p>
    <w:p w:rsidR="00F07DEB" w:rsidRDefault="00F07DEB" w:rsidP="00F07DEB">
      <w:pPr>
        <w:pStyle w:val="23"/>
        <w:spacing w:line="240" w:lineRule="auto"/>
        <w:ind w:right="-286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-286"/>
        <w:jc w:val="center"/>
        <w:rPr>
          <w:b/>
        </w:rPr>
      </w:pPr>
      <w:r>
        <w:rPr>
          <w:b/>
          <w:bCs/>
        </w:rPr>
        <w:t>Объем безвозмездных поступлении</w:t>
      </w:r>
      <w:r w:rsidRPr="006A7275">
        <w:rPr>
          <w:b/>
        </w:rPr>
        <w:t xml:space="preserve"> на 20</w:t>
      </w:r>
      <w:r>
        <w:rPr>
          <w:b/>
        </w:rPr>
        <w:t>2</w:t>
      </w:r>
      <w:r w:rsidR="00BA090D">
        <w:rPr>
          <w:b/>
        </w:rPr>
        <w:t>6</w:t>
      </w:r>
      <w:r>
        <w:rPr>
          <w:b/>
        </w:rPr>
        <w:t>-202</w:t>
      </w:r>
      <w:r w:rsidR="00BA090D">
        <w:rPr>
          <w:b/>
        </w:rPr>
        <w:t>7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405"/>
        <w:gridCol w:w="993"/>
        <w:gridCol w:w="1134"/>
      </w:tblGrid>
      <w:tr w:rsidR="00F07DEB" w:rsidRPr="0088350C" w:rsidTr="004207D2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BA090D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</w:t>
            </w:r>
            <w:r w:rsidR="00BA090D">
              <w:rPr>
                <w:b/>
                <w:bCs/>
              </w:rPr>
              <w:t>6</w:t>
            </w:r>
            <w:r>
              <w:rPr>
                <w:b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DEB" w:rsidRPr="007A25C2" w:rsidRDefault="00F07DEB" w:rsidP="00BA090D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BA090D">
              <w:rPr>
                <w:b/>
                <w:bCs/>
              </w:rPr>
              <w:t>7</w:t>
            </w:r>
            <w:r>
              <w:rPr>
                <w:b/>
                <w:bCs/>
              </w:rPr>
              <w:t>г.</w:t>
            </w:r>
          </w:p>
        </w:tc>
      </w:tr>
      <w:tr w:rsidR="00F07DEB" w:rsidRPr="0088350C" w:rsidTr="004207D2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780B32" w:rsidP="00F07DEB">
            <w:pPr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Default="00780B32" w:rsidP="00F07DEB">
            <w:pPr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</w:tr>
      <w:tr w:rsidR="00F07DEB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860D8" w:rsidRDefault="00780B32" w:rsidP="00DD26D7">
            <w:pPr>
              <w:jc w:val="center"/>
            </w:pPr>
            <w: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Pr="00F860D8" w:rsidRDefault="00780B32" w:rsidP="00DD26D7">
            <w:pPr>
              <w:jc w:val="center"/>
            </w:pPr>
            <w:r>
              <w:t>32,0</w:t>
            </w:r>
          </w:p>
        </w:tc>
      </w:tr>
      <w:tr w:rsidR="00442A30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30" w:rsidRPr="0088350C" w:rsidRDefault="00442A30" w:rsidP="00442A30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30" w:rsidRPr="0088350C" w:rsidRDefault="00442A30" w:rsidP="00442A30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30" w:rsidRPr="0088350C" w:rsidRDefault="00442A30" w:rsidP="00442A30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30" w:rsidRPr="00F860D8" w:rsidRDefault="00780B32" w:rsidP="00442A30">
            <w:pPr>
              <w:jc w:val="center"/>
            </w:pPr>
            <w: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A30" w:rsidRPr="00F860D8" w:rsidRDefault="00780B32" w:rsidP="00442A30">
            <w:pPr>
              <w:jc w:val="center"/>
            </w:pPr>
            <w:r>
              <w:t>32,0</w:t>
            </w:r>
          </w:p>
        </w:tc>
      </w:tr>
      <w:tr w:rsidR="00442A30" w:rsidRPr="0088350C" w:rsidTr="004C5F43">
        <w:trPr>
          <w:trHeight w:val="315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30" w:rsidRPr="00E04773" w:rsidRDefault="00442A30" w:rsidP="00442A30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30" w:rsidRPr="00442A30" w:rsidRDefault="00780B32" w:rsidP="00442A30">
            <w:pPr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A30" w:rsidRPr="00442A30" w:rsidRDefault="00780B32" w:rsidP="00442A30">
            <w:pPr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</w:tr>
    </w:tbl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442A30" w:rsidRDefault="00442A30" w:rsidP="00F07DEB">
      <w:pPr>
        <w:pStyle w:val="23"/>
        <w:spacing w:line="240" w:lineRule="auto"/>
        <w:ind w:right="97"/>
        <w:jc w:val="right"/>
      </w:pPr>
    </w:p>
    <w:p w:rsidR="00442A30" w:rsidRDefault="00442A30" w:rsidP="00F07DEB">
      <w:pPr>
        <w:pStyle w:val="23"/>
        <w:spacing w:line="240" w:lineRule="auto"/>
        <w:ind w:right="97"/>
        <w:jc w:val="right"/>
      </w:pPr>
    </w:p>
    <w:p w:rsidR="00442A30" w:rsidRDefault="00442A30" w:rsidP="00F07DEB">
      <w:pPr>
        <w:pStyle w:val="23"/>
        <w:spacing w:line="240" w:lineRule="auto"/>
        <w:ind w:right="97"/>
        <w:jc w:val="right"/>
      </w:pPr>
    </w:p>
    <w:p w:rsidR="00442A30" w:rsidRDefault="00442A30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860D8" w:rsidRDefault="00F860D8" w:rsidP="00F07DEB">
      <w:pPr>
        <w:pStyle w:val="23"/>
        <w:spacing w:line="240" w:lineRule="auto"/>
        <w:ind w:right="97"/>
        <w:jc w:val="right"/>
      </w:pPr>
    </w:p>
    <w:p w:rsidR="00F860D8" w:rsidRDefault="00F860D8" w:rsidP="00F07DEB">
      <w:pPr>
        <w:pStyle w:val="23"/>
        <w:spacing w:line="240" w:lineRule="auto"/>
        <w:ind w:right="97"/>
        <w:jc w:val="right"/>
      </w:pPr>
    </w:p>
    <w:tbl>
      <w:tblPr>
        <w:tblW w:w="9983" w:type="dxa"/>
        <w:tblInd w:w="113" w:type="dxa"/>
        <w:tblLook w:val="04A0" w:firstRow="1" w:lastRow="0" w:firstColumn="1" w:lastColumn="0" w:noHBand="0" w:noVBand="1"/>
      </w:tblPr>
      <w:tblGrid>
        <w:gridCol w:w="659"/>
        <w:gridCol w:w="725"/>
        <w:gridCol w:w="5312"/>
        <w:gridCol w:w="1559"/>
        <w:gridCol w:w="1719"/>
        <w:gridCol w:w="9"/>
      </w:tblGrid>
      <w:tr w:rsidR="00F07DEB" w:rsidTr="00780B32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DD26D7">
            <w:pPr>
              <w:jc w:val="right"/>
            </w:pPr>
            <w:r>
              <w:lastRenderedPageBreak/>
              <w:t xml:space="preserve">Приложение </w:t>
            </w:r>
            <w:r w:rsidR="00DD26D7">
              <w:t>5</w:t>
            </w:r>
          </w:p>
        </w:tc>
      </w:tr>
      <w:tr w:rsidR="00F07DEB" w:rsidTr="00780B32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780B32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780B32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780B32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780B32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780B32">
              <w:t>5</w:t>
            </w:r>
            <w:r>
              <w:t xml:space="preserve"> год </w:t>
            </w:r>
          </w:p>
        </w:tc>
      </w:tr>
      <w:tr w:rsidR="00F07DEB" w:rsidTr="00780B32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780B32">
            <w:pPr>
              <w:jc w:val="right"/>
            </w:pPr>
            <w:r>
              <w:t>и на плановый период 202</w:t>
            </w:r>
            <w:r w:rsidR="00780B32">
              <w:t>6</w:t>
            </w:r>
            <w:r>
              <w:t xml:space="preserve"> и 202</w:t>
            </w:r>
            <w:r w:rsidR="00780B32">
              <w:t>7</w:t>
            </w:r>
            <w:r>
              <w:t xml:space="preserve"> годов"</w:t>
            </w:r>
          </w:p>
        </w:tc>
      </w:tr>
      <w:tr w:rsidR="00F07DEB" w:rsidTr="00780B32">
        <w:trPr>
          <w:trHeight w:val="88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780B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</w:rPr>
              <w:t>"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780B3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07DEB" w:rsidTr="00780B32">
        <w:trPr>
          <w:trHeight w:val="330"/>
        </w:trPr>
        <w:tc>
          <w:tcPr>
            <w:tcW w:w="99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F07DEB" w:rsidTr="00780B32">
        <w:trPr>
          <w:gridAfter w:val="1"/>
          <w:wAfter w:w="9" w:type="dxa"/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780B3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F07DEB" w:rsidTr="00780B32">
        <w:trPr>
          <w:gridAfter w:val="1"/>
          <w:wAfter w:w="9" w:type="dxa"/>
          <w:trHeight w:val="27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780B32">
        <w:trPr>
          <w:gridAfter w:val="1"/>
          <w:wAfter w:w="9" w:type="dxa"/>
          <w:trHeight w:val="96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780B32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9744,5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F07DEB" w:rsidTr="00780B32">
        <w:trPr>
          <w:gridAfter w:val="1"/>
          <w:wAfter w:w="9" w:type="dxa"/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7B0C29">
            <w:pPr>
              <w:jc w:val="right"/>
            </w:pPr>
            <w:r>
              <w:t>1501,85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780B32" w:rsidP="00F07DEB">
            <w:pPr>
              <w:jc w:val="right"/>
            </w:pPr>
            <w:r>
              <w:t>2204,99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780B32" w:rsidP="00F07DEB">
            <w:pPr>
              <w:jc w:val="right"/>
            </w:pPr>
            <w:r>
              <w:t>5937,66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4720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442A30">
              <w:rPr>
                <w:b/>
                <w:bCs/>
              </w:rPr>
              <w:t>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42A30" w:rsidP="00F07DEB">
            <w:pPr>
              <w:jc w:val="center"/>
            </w:pPr>
            <w:r>
              <w:t>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442A30">
            <w:r>
              <w:t xml:space="preserve">Защита населения и территории от чрезвычайных ситуаций природного и техногенного характера, </w:t>
            </w:r>
            <w:r w:rsidR="00442A30">
              <w:t xml:space="preserve">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472087">
            <w:pPr>
              <w:jc w:val="right"/>
            </w:pPr>
            <w:r>
              <w:t>5</w:t>
            </w:r>
            <w:r w:rsidR="00442A30">
              <w:t>7,2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0858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7234EE">
            <w:pPr>
              <w:jc w:val="right"/>
            </w:pPr>
            <w:r>
              <w:t>800,0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F07DEB">
            <w:pPr>
              <w:jc w:val="right"/>
            </w:pPr>
            <w:r>
              <w:t>2</w:t>
            </w:r>
            <w:r w:rsidR="00442A30"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780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80B32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22A82" w:rsidTr="00780B32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442A30" w:rsidP="00780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80B32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</w:pPr>
            <w:r>
              <w:t>85,0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780B32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AB52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B52E5">
              <w:rPr>
                <w:b/>
                <w:bCs/>
              </w:rPr>
              <w:t>1</w:t>
            </w:r>
            <w:r>
              <w:rPr>
                <w:b/>
                <w:bCs/>
              </w:rPr>
              <w:t>246,7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:rsidR="00F07DEB" w:rsidRDefault="00F07DEB" w:rsidP="00F07DEB">
      <w:pPr>
        <w:pStyle w:val="23"/>
        <w:spacing w:line="240" w:lineRule="auto"/>
        <w:ind w:right="277"/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3861"/>
        <w:gridCol w:w="1559"/>
        <w:gridCol w:w="1134"/>
        <w:gridCol w:w="1418"/>
        <w:gridCol w:w="391"/>
        <w:gridCol w:w="426"/>
      </w:tblGrid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B32" w:rsidRDefault="00472087" w:rsidP="00472087">
            <w:r>
              <w:t xml:space="preserve">                                                                                                                                      </w:t>
            </w:r>
          </w:p>
          <w:p w:rsidR="00F07DEB" w:rsidRDefault="00780B32" w:rsidP="00472087">
            <w:r>
              <w:lastRenderedPageBreak/>
              <w:t xml:space="preserve">                                                                                                                                     </w:t>
            </w:r>
            <w:r w:rsidR="00472087">
              <w:t xml:space="preserve"> П</w:t>
            </w:r>
            <w:r w:rsidR="00F07DEB">
              <w:t xml:space="preserve">риложение </w:t>
            </w:r>
            <w:r w:rsidR="00DD26D7">
              <w:t>6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780B32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780B32">
              <w:t>5</w:t>
            </w:r>
            <w:r>
              <w:t xml:space="preserve"> год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780B32">
            <w:pPr>
              <w:jc w:val="right"/>
            </w:pPr>
            <w:r>
              <w:t>и на плановый период 202</w:t>
            </w:r>
            <w:r w:rsidR="00780B32">
              <w:t>6</w:t>
            </w:r>
            <w:r>
              <w:t xml:space="preserve"> и 202</w:t>
            </w:r>
            <w:r w:rsidR="00780B32">
              <w:t>7</w:t>
            </w:r>
            <w:r>
              <w:t xml:space="preserve"> годов"</w:t>
            </w:r>
          </w:p>
        </w:tc>
      </w:tr>
      <w:tr w:rsidR="00F07DEB" w:rsidTr="00F07DEB">
        <w:trPr>
          <w:trHeight w:val="1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780B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</w:rPr>
              <w:t>"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780B3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- 202</w:t>
            </w:r>
            <w:r w:rsidR="00780B3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F07DEB" w:rsidTr="00472087">
        <w:trPr>
          <w:trHeight w:val="300"/>
        </w:trPr>
        <w:tc>
          <w:tcPr>
            <w:tcW w:w="7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rPr>
                <w:sz w:val="20"/>
                <w:szCs w:val="20"/>
              </w:rPr>
            </w:pPr>
          </w:p>
        </w:tc>
      </w:tr>
      <w:tr w:rsidR="00F07DEB" w:rsidTr="00472087">
        <w:trPr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780B3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780B32">
              <w:rPr>
                <w:b/>
                <w:bCs/>
              </w:rPr>
              <w:t>7</w:t>
            </w:r>
            <w:r>
              <w:rPr>
                <w:b/>
                <w:bCs/>
              </w:rPr>
              <w:t>год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F07DEB" w:rsidTr="00472087">
        <w:trPr>
          <w:trHeight w:val="2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72087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7B0C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9746,90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472087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F07DEB">
            <w:pPr>
              <w:jc w:val="right"/>
            </w:pPr>
            <w:r>
              <w:t>1501,85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780B32" w:rsidP="00F07DEB">
            <w:pPr>
              <w:jc w:val="center"/>
            </w:pPr>
            <w:r>
              <w:t>1501,85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472087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780B32" w:rsidP="00472087">
            <w:pPr>
              <w:jc w:val="center"/>
            </w:pPr>
            <w:r>
              <w:t>2206,19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780B32" w:rsidP="00472087">
            <w:pPr>
              <w:jc w:val="center"/>
            </w:pPr>
            <w:r>
              <w:t>2207,39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472087" w:rsidP="00F07DEB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472087" w:rsidP="00F07DEB">
            <w:pPr>
              <w:jc w:val="center"/>
            </w:pPr>
            <w:r>
              <w:t>100,0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780B32" w:rsidP="00F07DEB">
            <w:pPr>
              <w:jc w:val="right"/>
            </w:pPr>
            <w:r>
              <w:t>5937,66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780B32" w:rsidP="00F07DEB">
            <w:pPr>
              <w:jc w:val="center"/>
            </w:pPr>
            <w:r>
              <w:t>5937,66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0,0 </w:t>
            </w:r>
          </w:p>
          <w:p w:rsidR="00780B32" w:rsidRDefault="00780B32" w:rsidP="00F07DEB">
            <w:pPr>
              <w:jc w:val="right"/>
            </w:pPr>
          </w:p>
        </w:tc>
      </w:tr>
      <w:tr w:rsidR="00780B32" w:rsidTr="0069566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32" w:rsidRDefault="00780B32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32" w:rsidRDefault="00780B32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32" w:rsidRDefault="00780B32" w:rsidP="00780B3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32" w:rsidRDefault="00780B32" w:rsidP="00780B32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32" w:rsidRDefault="00780B32" w:rsidP="00780B32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32" w:rsidRDefault="00780B32" w:rsidP="00780B32">
            <w:pPr>
              <w:jc w:val="center"/>
            </w:pPr>
            <w:r>
              <w:t>10,0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32" w:rsidRDefault="00780B32" w:rsidP="00780B32">
            <w:pPr>
              <w:jc w:val="right"/>
            </w:pPr>
          </w:p>
        </w:tc>
      </w:tr>
      <w:tr w:rsidR="00780B32" w:rsidTr="0069566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32" w:rsidRDefault="00780B32" w:rsidP="00780B3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32" w:rsidRDefault="00780B32" w:rsidP="00780B32">
            <w:pPr>
              <w:jc w:val="center"/>
            </w:pPr>
            <w: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32" w:rsidRDefault="00780B32" w:rsidP="00780B32">
            <w: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32" w:rsidRDefault="00780B32" w:rsidP="00780B32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32" w:rsidRDefault="00780B32" w:rsidP="00780B32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32" w:rsidRDefault="00780B32" w:rsidP="00780B32">
            <w:pPr>
              <w:jc w:val="center"/>
            </w:pPr>
            <w:r>
              <w:t>10,0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32" w:rsidRDefault="00780B32" w:rsidP="00780B32">
            <w:pPr>
              <w:jc w:val="right"/>
            </w:pP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B865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F07DEB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740AD2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B865BE">
            <w:pPr>
              <w:jc w:val="right"/>
            </w:pPr>
            <w:r>
              <w:t>800,0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D773F9" w:rsidTr="00472087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CD1DF3" w:rsidRDefault="00D773F9" w:rsidP="00D773F9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5801CD" w:rsidRDefault="003B36EC" w:rsidP="00D773F9">
            <w:pPr>
              <w:jc w:val="right"/>
              <w:rPr>
                <w:b/>
              </w:rPr>
            </w:pPr>
            <w:r>
              <w:rPr>
                <w:b/>
              </w:rPr>
              <w:t>28,09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Pr="005801CD" w:rsidRDefault="00D773F9" w:rsidP="00D773F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5801CD" w:rsidRDefault="003B36EC" w:rsidP="00D773F9">
            <w:pPr>
              <w:jc w:val="right"/>
              <w:rPr>
                <w:b/>
              </w:rPr>
            </w:pPr>
            <w:r>
              <w:rPr>
                <w:b/>
              </w:rPr>
              <w:t>34,56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Pr="005801CD" w:rsidRDefault="00D773F9" w:rsidP="00D773F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D773F9" w:rsidTr="00472087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3B36EC" w:rsidP="00D773F9">
            <w:pPr>
              <w:jc w:val="right"/>
            </w:pPr>
            <w:r>
              <w:t>28,09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3B36EC" w:rsidP="00D773F9">
            <w:pPr>
              <w:jc w:val="right"/>
            </w:pPr>
            <w:r>
              <w:t>34,56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  <w:r>
              <w:t>0,0</w:t>
            </w:r>
          </w:p>
        </w:tc>
      </w:tr>
      <w:tr w:rsidR="00D773F9" w:rsidTr="00472087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3B36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3B36EC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3B36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3B36EC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</w:tr>
      <w:tr w:rsidR="00D773F9" w:rsidTr="00472087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F93F7F" w:rsidRDefault="00D773F9" w:rsidP="003B36EC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3B36EC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Pr="00F93F7F" w:rsidRDefault="00D773F9" w:rsidP="00D773F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F93F7F" w:rsidRDefault="00D773F9" w:rsidP="003B36EC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3B36EC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93F7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93F7F">
              <w:rPr>
                <w:b/>
                <w:bCs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</w:pPr>
            <w:r>
              <w:t>4</w:t>
            </w:r>
            <w:r w:rsidR="00F93F7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</w:pPr>
            <w:r>
              <w:t>4</w:t>
            </w:r>
            <w:r w:rsidR="00F93F7F"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</w:t>
            </w:r>
          </w:p>
        </w:tc>
      </w:tr>
      <w:tr w:rsidR="00D773F9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Pr="00D04796" w:rsidRDefault="00D773F9" w:rsidP="00D773F9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right"/>
            </w:pPr>
            <w: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right"/>
            </w:pPr>
            <w:r>
              <w:t>85,0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</w:tr>
      <w:tr w:rsidR="00D773F9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D04796" w:rsidRDefault="00D773F9" w:rsidP="00D773F9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right"/>
            </w:pPr>
            <w: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right"/>
            </w:pPr>
            <w:r>
              <w:t>85,0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</w:pPr>
            <w:r>
              <w:t>287,41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D773F9" w:rsidP="00147F49">
            <w:pPr>
              <w:jc w:val="right"/>
            </w:pPr>
            <w:r>
              <w:t>5</w:t>
            </w:r>
            <w:r w:rsidR="00147F49">
              <w:t>9</w:t>
            </w:r>
            <w:r>
              <w:t>0,</w:t>
            </w:r>
            <w:r w:rsidR="00147F49">
              <w:t>3</w:t>
            </w:r>
            <w:r>
              <w:t>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0,0 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</w:pPr>
            <w:r>
              <w:t>287,41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D773F9" w:rsidP="00147F49">
            <w:pPr>
              <w:jc w:val="right"/>
            </w:pPr>
            <w:r>
              <w:t>5</w:t>
            </w:r>
            <w:r w:rsidR="00147F49">
              <w:t>9</w:t>
            </w:r>
            <w:r>
              <w:t>0,</w:t>
            </w:r>
            <w:r w:rsidR="00147F49">
              <w:t>3</w:t>
            </w:r>
            <w:r>
              <w:t>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 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11806,80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C7F55" w:rsidTr="00F07DEB">
        <w:trPr>
          <w:gridAfter w:val="1"/>
          <w:wAfter w:w="426" w:type="dxa"/>
          <w:trHeight w:val="315"/>
        </w:trPr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bookmarkStart w:id="1" w:name="RANGE!A3:H92"/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340" w:type="dxa"/>
              <w:tblInd w:w="240" w:type="dxa"/>
              <w:tblLayout w:type="fixed"/>
              <w:tblLook w:val="04A0" w:firstRow="1" w:lastRow="0" w:firstColumn="1" w:lastColumn="0" w:noHBand="0" w:noVBand="1"/>
            </w:tblPr>
            <w:tblGrid>
              <w:gridCol w:w="58"/>
              <w:gridCol w:w="2064"/>
              <w:gridCol w:w="199"/>
              <w:gridCol w:w="1218"/>
              <w:gridCol w:w="133"/>
              <w:gridCol w:w="474"/>
              <w:gridCol w:w="465"/>
              <w:gridCol w:w="136"/>
              <w:gridCol w:w="426"/>
              <w:gridCol w:w="404"/>
              <w:gridCol w:w="163"/>
              <w:gridCol w:w="803"/>
              <w:gridCol w:w="472"/>
              <w:gridCol w:w="250"/>
              <w:gridCol w:w="399"/>
              <w:gridCol w:w="800"/>
              <w:gridCol w:w="394"/>
              <w:gridCol w:w="437"/>
              <w:gridCol w:w="45"/>
            </w:tblGrid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15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93F7F" w:rsidRDefault="00F93F7F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93F7F" w:rsidRDefault="00F93F7F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93F7F" w:rsidRPr="000F0AC5" w:rsidRDefault="00F93F7F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60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</w:t>
                  </w:r>
                </w:p>
              </w:tc>
            </w:tr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"О  бюджете Муниципального образования -</w:t>
                  </w:r>
                </w:p>
              </w:tc>
            </w:tr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90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2379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 на 202</w:t>
                  </w:r>
                  <w:r w:rsidR="003B36EC">
                    <w:t>5</w:t>
                  </w:r>
                  <w:r w:rsidR="00482379">
                    <w:t xml:space="preserve"> </w:t>
                  </w:r>
                  <w:r w:rsidRPr="000F0AC5">
                    <w:t xml:space="preserve">год </w:t>
                  </w:r>
                </w:p>
                <w:p w:rsidR="00EC7F55" w:rsidRPr="000F0AC5" w:rsidRDefault="00EC7F55" w:rsidP="003B36EC">
                  <w:pPr>
                    <w:pStyle w:val="afb"/>
                    <w:jc w:val="right"/>
                  </w:pPr>
                  <w:r w:rsidRPr="000F0AC5">
                    <w:t xml:space="preserve">и </w:t>
                  </w:r>
                  <w:proofErr w:type="gramStart"/>
                  <w:r w:rsidRPr="000F0AC5">
                    <w:t>на  плановый</w:t>
                  </w:r>
                  <w:proofErr w:type="gramEnd"/>
                  <w:r w:rsidRPr="000F0AC5">
                    <w:t xml:space="preserve"> период 202</w:t>
                  </w:r>
                  <w:r w:rsidR="003B36EC">
                    <w:t>6</w:t>
                  </w:r>
                  <w:r w:rsidRPr="000F0AC5">
                    <w:t xml:space="preserve"> и 202</w:t>
                  </w:r>
                  <w:r w:rsidR="003B36EC">
                    <w:t>7</w:t>
                  </w:r>
                  <w:r w:rsidRPr="000F0AC5">
                    <w:t xml:space="preserve"> годов"</w:t>
                  </w:r>
                </w:p>
              </w:tc>
            </w:tr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1260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3B3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3B36EC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285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05"/>
              </w:trPr>
              <w:tc>
                <w:tcPr>
                  <w:tcW w:w="226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83A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19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05"/>
              </w:trPr>
              <w:tc>
                <w:tcPr>
                  <w:tcW w:w="22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05"/>
              </w:trPr>
              <w:tc>
                <w:tcPr>
                  <w:tcW w:w="22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05"/>
              </w:trPr>
              <w:tc>
                <w:tcPr>
                  <w:tcW w:w="22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255"/>
              </w:trPr>
              <w:tc>
                <w:tcPr>
                  <w:tcW w:w="22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1797</w:t>
                  </w:r>
                  <w:r w:rsidR="00A65C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E4E" w:rsidRPr="000F0AC5" w:rsidRDefault="00510E4E" w:rsidP="00510E4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7C4D08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7C4D08" w:rsidRDefault="00510E4E" w:rsidP="00510E4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2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0F0AC5" w:rsidRDefault="00510E4E" w:rsidP="00510E4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7C4D08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7C4D08" w:rsidRDefault="00510E4E" w:rsidP="00510E4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2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11246,7</w:t>
                  </w:r>
                </w:p>
                <w:p w:rsidR="00A65CDF" w:rsidRPr="000F0AC5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8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9744,50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8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1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6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1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2E7FC1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2204,99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E14C47" w:rsidRDefault="00A65CDF" w:rsidP="00A65CDF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CDF" w:rsidRPr="001512AA" w:rsidRDefault="00A65CDF" w:rsidP="00A65CDF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Уплата 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>налог</w:t>
                  </w:r>
                  <w:r>
                    <w:rPr>
                      <w:color w:val="333333"/>
                      <w:shd w:val="clear" w:color="auto" w:fill="FFFFFF"/>
                    </w:rPr>
                    <w:t>ов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 xml:space="preserve"> на имущество и землю.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CDF" w:rsidRPr="002E7FC1" w:rsidRDefault="00A65CDF" w:rsidP="00A65CD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1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2E7FC1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CDF" w:rsidRPr="002D6B4E" w:rsidRDefault="00A65CDF" w:rsidP="00A65CD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2D6B4E" w:rsidRDefault="00A65CDF" w:rsidP="00A65CD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6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9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9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9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9448AF" w:rsidRDefault="00A65CDF" w:rsidP="00A65CDF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9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29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29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5E5E45" w:rsidRDefault="00A65CDF" w:rsidP="00A65CDF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429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CDF" w:rsidRPr="000F0AC5" w:rsidRDefault="00A65CDF" w:rsidP="00A65CDF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132975" w:rsidRDefault="00A65CDF" w:rsidP="00A65CD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7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7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2E7FC1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5CDF" w:rsidRPr="002E7FC1" w:rsidRDefault="00A65CDF" w:rsidP="00A65CDF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</w:t>
                  </w:r>
                  <w:proofErr w:type="gramStart"/>
                  <w:r w:rsidRPr="000B082B">
                    <w:rPr>
                      <w:b/>
                      <w:sz w:val="18"/>
                      <w:szCs w:val="18"/>
                    </w:rPr>
                    <w:t>проведение  мероприятий</w:t>
                  </w:r>
                  <w:proofErr w:type="gramEnd"/>
                  <w:r w:rsidRPr="000B082B">
                    <w:rPr>
                      <w:b/>
                      <w:sz w:val="18"/>
                      <w:szCs w:val="18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0B082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F81ECF" w:rsidRDefault="00A65CDF" w:rsidP="00A65CDF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9328CF" w:rsidRDefault="00A65CDF" w:rsidP="00A65CDF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9328C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9328CF" w:rsidRDefault="00A65CDF" w:rsidP="00A65CDF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9328C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9328CF" w:rsidRDefault="00A65CDF" w:rsidP="00A65CDF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Default="00A65CDF" w:rsidP="00A65CDF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C820D8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7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4C5F43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F43"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gridBefore w:val="1"/>
                <w:gridAfter w:val="1"/>
                <w:wBefore w:w="58" w:type="dxa"/>
                <w:wAfter w:w="45" w:type="dxa"/>
                <w:trHeight w:val="510"/>
              </w:trPr>
              <w:tc>
                <w:tcPr>
                  <w:tcW w:w="720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11246,7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A65CDF" w:rsidRPr="000F0AC5" w:rsidTr="008075FC">
              <w:trPr>
                <w:trHeight w:val="31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A65CDF" w:rsidRPr="000F0AC5" w:rsidRDefault="00A65CDF" w:rsidP="00A65CDF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Приложение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65CDF" w:rsidRPr="000F0AC5" w:rsidTr="008075FC">
              <w:trPr>
                <w:trHeight w:val="31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A65CDF" w:rsidRPr="000F0AC5" w:rsidTr="008075FC">
              <w:trPr>
                <w:trHeight w:val="31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A65CDF" w:rsidRPr="000F0AC5" w:rsidTr="008075FC">
              <w:trPr>
                <w:trHeight w:val="31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"О  бюджете Муниципального образования -</w:t>
                  </w:r>
                </w:p>
              </w:tc>
            </w:tr>
            <w:tr w:rsidR="00A65CDF" w:rsidRPr="000F0AC5" w:rsidTr="008075FC">
              <w:trPr>
                <w:trHeight w:val="37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5CDF" w:rsidRDefault="00A65CDF" w:rsidP="00A65CDF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  <w:p w:rsidR="00A65CDF" w:rsidRPr="000F0AC5" w:rsidRDefault="00A65CDF" w:rsidP="00A65CDF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и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на  плановый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период 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A65CDF" w:rsidRPr="000F0AC5" w:rsidTr="008075FC">
              <w:trPr>
                <w:trHeight w:val="1350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статьям(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      </w:r>
                </w:p>
                <w:p w:rsidR="00A65CDF" w:rsidRPr="000F0AC5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</w:tr>
            <w:tr w:rsidR="00A65CDF" w:rsidRPr="000F0AC5" w:rsidTr="008075FC">
              <w:trPr>
                <w:trHeight w:val="570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(тыс. рублей)</w:t>
                  </w:r>
                </w:p>
              </w:tc>
            </w:tr>
            <w:tr w:rsidR="00A65CDF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6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4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11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 </w:t>
                  </w:r>
                </w:p>
              </w:tc>
              <w:tc>
                <w:tcPr>
                  <w:tcW w:w="4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A65CDF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8075FC" w:rsidP="006B0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1702,7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8075FC" w:rsidP="006B0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1611,1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8075FC" w:rsidP="006B0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8075FC" w:rsidP="008075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5FC" w:rsidRPr="000F0AC5" w:rsidRDefault="008075FC" w:rsidP="008075F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5FC" w:rsidRPr="000F0AC5" w:rsidRDefault="008075FC" w:rsidP="008075F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5FC" w:rsidRPr="000F0AC5" w:rsidRDefault="008075FC" w:rsidP="008075F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5FC" w:rsidRPr="000F0AC5" w:rsidRDefault="008075FC" w:rsidP="008075F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современной городской среды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5FC" w:rsidRPr="000F0AC5" w:rsidRDefault="008075FC" w:rsidP="008075F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5FC" w:rsidRPr="007C4D08" w:rsidRDefault="008075FC" w:rsidP="008075FC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7C4D08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7C4D08" w:rsidRDefault="008075FC" w:rsidP="008075F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7C4D08" w:rsidRDefault="008075FC" w:rsidP="008075FC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7C4D08" w:rsidRDefault="008075FC" w:rsidP="008075F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75F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5FC" w:rsidRPr="000F0AC5" w:rsidRDefault="008075FC" w:rsidP="008075F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75FC" w:rsidRPr="007C4D08" w:rsidRDefault="008075FC" w:rsidP="008075FC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5FC" w:rsidRPr="007C4D08" w:rsidRDefault="008075FC" w:rsidP="008075F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5FC" w:rsidRPr="007C4D08" w:rsidRDefault="008075FC" w:rsidP="008075F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5FC" w:rsidRPr="007C4D08" w:rsidRDefault="008075FC" w:rsidP="008075FC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5FC" w:rsidRPr="007C4D08" w:rsidRDefault="008075FC" w:rsidP="008075FC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5FC" w:rsidRPr="000F0AC5" w:rsidRDefault="008075F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75FC" w:rsidRPr="000F0AC5" w:rsidRDefault="008075FC" w:rsidP="008075F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9745,70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FF5252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9746,90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FF5252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112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FF5252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F525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FF5252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FF5252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2E7FC1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73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69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69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FF5252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2206,19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FF5252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F525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2207,39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FF5252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169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</w:t>
                  </w:r>
                  <w:r w:rsidR="008075FC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</w:t>
                  </w:r>
                  <w:r w:rsidR="008075F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723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</w:t>
                  </w:r>
                  <w:r w:rsidR="008075FC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8075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</w:t>
                  </w:r>
                  <w:r w:rsidR="008075F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31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15C" w:rsidRPr="002E7FC1" w:rsidRDefault="006B015C" w:rsidP="006B015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2E7FC1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4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69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97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97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97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97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59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E14C47" w:rsidRDefault="006B015C" w:rsidP="006B015C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313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Уплата налогов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135,</w:t>
                  </w:r>
                  <w:r w:rsidRPr="000F0AC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313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62385B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Уплата налогов на имущество и землю.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2E7FC1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E7FC1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15C" w:rsidRPr="002D6B4E" w:rsidRDefault="006B015C" w:rsidP="006B015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2D6B4E" w:rsidRDefault="006B015C" w:rsidP="006B015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2D6B4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B80A07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521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B80A07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98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75766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75766E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75766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41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75766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75766E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75766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41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Прочие расходы связанные с выполнением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обязательств  органов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местного самоуправления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75766E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1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75766E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1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E601FA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01FA"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E601FA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E601FA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01FA"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1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9448AF" w:rsidRDefault="006B015C" w:rsidP="006B015C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75766E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1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75766E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1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75766E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72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B80A07" w:rsidRDefault="006B015C" w:rsidP="006B015C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93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B80A07" w:rsidRDefault="006B015C" w:rsidP="006B015C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103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75766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75766E" w:rsidRDefault="006B015C" w:rsidP="006B015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75766E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72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80A07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B80A07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80A07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D4479C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D4479C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D4479C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D4479C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D4479C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D4479C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4479C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D4479C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4479C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rPr>
                      <w:b/>
                      <w:sz w:val="18"/>
                      <w:szCs w:val="18"/>
                    </w:rPr>
                  </w:pPr>
                  <w:r w:rsidRPr="00B80A07">
                    <w:rPr>
                      <w:b/>
                      <w:sz w:val="18"/>
                      <w:szCs w:val="18"/>
                    </w:rPr>
                    <w:t xml:space="preserve">Подготовка и </w:t>
                  </w:r>
                  <w:proofErr w:type="gramStart"/>
                  <w:r w:rsidRPr="00B80A07">
                    <w:rPr>
                      <w:b/>
                      <w:sz w:val="18"/>
                      <w:szCs w:val="18"/>
                    </w:rPr>
                    <w:t>проведение  мероприятий</w:t>
                  </w:r>
                  <w:proofErr w:type="gramEnd"/>
                  <w:r w:rsidRPr="00B80A07">
                    <w:rPr>
                      <w:b/>
                      <w:sz w:val="18"/>
                      <w:szCs w:val="18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0A07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B80A07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F81ECF" w:rsidRDefault="006B015C" w:rsidP="006B015C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015C" w:rsidRPr="000F0AC5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 , кинематография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015C" w:rsidRPr="000F0AC5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DD5566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DD5566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DD5566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6B015C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015C" w:rsidRPr="000F0AC5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015C" w:rsidRPr="000F0AC5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015C" w:rsidRPr="005B5AA2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5B5AA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5B5AA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5B5AA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5B5AA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5B5AA2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015C" w:rsidRPr="009328CF" w:rsidRDefault="006B015C" w:rsidP="006B015C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9328CF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DD556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DD5566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DD556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015C" w:rsidRPr="009328CF" w:rsidRDefault="006B015C" w:rsidP="006B015C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lastRenderedPageBreak/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Default="006B015C" w:rsidP="006B015C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C820D8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DD556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DD5566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DD5566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DD556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B80A07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B80A07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96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B80A07" w:rsidRDefault="006B015C" w:rsidP="006B015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719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015C" w:rsidRPr="000F0AC5" w:rsidRDefault="006B015C" w:rsidP="006B0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заключенными соглашениями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99900 45000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15C" w:rsidRPr="00B80A07" w:rsidRDefault="006B015C" w:rsidP="006B0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015C" w:rsidRPr="000F0AC5" w:rsidTr="008075FC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15C" w:rsidRPr="000F0AC5" w:rsidRDefault="006B015C" w:rsidP="006B015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287,41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590,34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15C" w:rsidRPr="000F0AC5" w:rsidRDefault="006B015C" w:rsidP="006B015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015C" w:rsidRPr="000F0AC5" w:rsidTr="008075FC">
              <w:trPr>
                <w:trHeight w:val="255"/>
              </w:trPr>
              <w:tc>
                <w:tcPr>
                  <w:tcW w:w="574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11806,80</w:t>
                  </w:r>
                </w:p>
                <w:p w:rsidR="006B015C" w:rsidRPr="000F0AC5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15C" w:rsidRPr="000F0AC5" w:rsidRDefault="006B015C" w:rsidP="006B0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B80A07" w:rsidRPr="000F0AC5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5B5AA2" w:rsidRDefault="005B5AA2" w:rsidP="00EC7F55">
            <w:pPr>
              <w:jc w:val="right"/>
              <w:rPr>
                <w:sz w:val="20"/>
                <w:szCs w:val="20"/>
              </w:rPr>
            </w:pPr>
          </w:p>
          <w:p w:rsidR="005B5AA2" w:rsidRDefault="005B5AA2" w:rsidP="00EC7F55">
            <w:pPr>
              <w:jc w:val="right"/>
              <w:rPr>
                <w:sz w:val="20"/>
                <w:szCs w:val="20"/>
              </w:rPr>
            </w:pPr>
          </w:p>
          <w:p w:rsidR="005B5AA2" w:rsidRDefault="005B5AA2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923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2585"/>
              <w:gridCol w:w="635"/>
              <w:gridCol w:w="37"/>
              <w:gridCol w:w="388"/>
              <w:gridCol w:w="320"/>
              <w:gridCol w:w="247"/>
              <w:gridCol w:w="320"/>
              <w:gridCol w:w="709"/>
              <w:gridCol w:w="247"/>
              <w:gridCol w:w="567"/>
              <w:gridCol w:w="567"/>
              <w:gridCol w:w="709"/>
              <w:gridCol w:w="567"/>
              <w:gridCol w:w="428"/>
              <w:gridCol w:w="281"/>
              <w:gridCol w:w="567"/>
              <w:gridCol w:w="283"/>
            </w:tblGrid>
            <w:tr w:rsidR="00EC7F55" w:rsidRPr="000F0AC5" w:rsidTr="00E601FA">
              <w:trPr>
                <w:gridBefore w:val="1"/>
                <w:gridAfter w:val="3"/>
                <w:wBefore w:w="466" w:type="dxa"/>
                <w:wAfter w:w="1131" w:type="dxa"/>
                <w:trHeight w:val="30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E601FA">
              <w:trPr>
                <w:gridBefore w:val="1"/>
                <w:gridAfter w:val="3"/>
                <w:wBefore w:w="466" w:type="dxa"/>
                <w:wAfter w:w="1131" w:type="dxa"/>
                <w:trHeight w:val="30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E601FA">
              <w:trPr>
                <w:gridBefore w:val="1"/>
                <w:gridAfter w:val="3"/>
                <w:wBefore w:w="466" w:type="dxa"/>
                <w:wAfter w:w="1131" w:type="dxa"/>
                <w:trHeight w:val="36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E601FA">
              <w:trPr>
                <w:gridBefore w:val="1"/>
                <w:gridAfter w:val="3"/>
                <w:wBefore w:w="466" w:type="dxa"/>
                <w:wAfter w:w="1131" w:type="dxa"/>
                <w:trHeight w:val="30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E967ED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E967ED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E601FA">
              <w:trPr>
                <w:gridBefore w:val="1"/>
                <w:gridAfter w:val="3"/>
                <w:wBefore w:w="466" w:type="dxa"/>
                <w:wAfter w:w="1131" w:type="dxa"/>
                <w:trHeight w:val="30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E967ED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 w:rsidR="00E967ED"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E967ED"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E601FA">
              <w:trPr>
                <w:gridBefore w:val="1"/>
                <w:gridAfter w:val="3"/>
                <w:wBefore w:w="466" w:type="dxa"/>
                <w:wAfter w:w="1131" w:type="dxa"/>
                <w:trHeight w:val="765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967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E967ED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E601FA">
              <w:trPr>
                <w:gridBefore w:val="1"/>
                <w:gridAfter w:val="3"/>
                <w:wBefore w:w="466" w:type="dxa"/>
                <w:wAfter w:w="1131" w:type="dxa"/>
                <w:trHeight w:val="285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330"/>
              </w:trPr>
              <w:tc>
                <w:tcPr>
                  <w:tcW w:w="325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540"/>
              </w:trPr>
              <w:tc>
                <w:tcPr>
                  <w:tcW w:w="325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276"/>
              </w:trPr>
              <w:tc>
                <w:tcPr>
                  <w:tcW w:w="325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7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AB52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AB52E5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246,70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9744,50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105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109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69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3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12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129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E0358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967E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2204,99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72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E035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54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4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E601FA">
              <w:trPr>
                <w:gridBefore w:val="1"/>
                <w:wBefore w:w="466" w:type="dxa"/>
                <w:trHeight w:val="336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135,0</w:t>
                  </w:r>
                  <w:r w:rsidR="00EC7F55" w:rsidRPr="000F0AC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336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налога на имущество и земельного налога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36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84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4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72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4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4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E14C47" w:rsidRDefault="00E967ED" w:rsidP="00E967ED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74ECE" w:rsidRDefault="00E967ED" w:rsidP="00E967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74ECE" w:rsidRDefault="00E967ED" w:rsidP="00E967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74ECE" w:rsidRDefault="00E967ED" w:rsidP="00E967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E03587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6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E03587" w:rsidRDefault="00E967ED" w:rsidP="00E967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6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E03587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130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971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309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A9215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423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7ED" w:rsidRPr="002D6B4E" w:rsidRDefault="00E967ED" w:rsidP="00E967E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130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7ED" w:rsidRPr="002D6B4E" w:rsidRDefault="00E967ED" w:rsidP="00E967E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263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39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7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36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33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555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B80A07" w:rsidRDefault="00E967ED" w:rsidP="00E967E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55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648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967ED" w:rsidRPr="00B80A07" w:rsidRDefault="00E967ED" w:rsidP="00E967E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54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DD1C11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7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DD5566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93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67ED" w:rsidRPr="00B80A07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22272F"/>
                      <w:sz w:val="20"/>
                      <w:szCs w:val="2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DD5566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7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5E5E45" w:rsidRDefault="00E967ED" w:rsidP="00E967ED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5E5E45" w:rsidRDefault="00E967ED" w:rsidP="00E967E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5E5E45" w:rsidRDefault="00E967ED" w:rsidP="00E967ED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52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300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B80A07" w:rsidRDefault="00076511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42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67ED" w:rsidRPr="000F0AC5" w:rsidRDefault="00076511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4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67ED" w:rsidRPr="00B80A07" w:rsidRDefault="00076511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E967ED" w:rsidRPr="00B80A07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E601FA">
              <w:trPr>
                <w:gridBefore w:val="1"/>
                <w:wBefore w:w="46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67ED" w:rsidRPr="000F0AC5" w:rsidRDefault="00076511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967ED"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76511" w:rsidRDefault="00076511" w:rsidP="00076511">
                  <w:pPr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76511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76511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76511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76511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76511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6511" w:rsidRPr="00076511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547115" w:rsidRDefault="00076511" w:rsidP="00076511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547115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547115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547115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547115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547115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547115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547115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6511" w:rsidRPr="00547115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392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412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Default="00076511" w:rsidP="00076511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68741E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559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DD5566" w:rsidRDefault="00076511" w:rsidP="00076511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DD55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12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DD5566" w:rsidRDefault="00076511" w:rsidP="00076511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DD55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DD5566" w:rsidRDefault="00076511" w:rsidP="00076511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DD55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297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258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468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468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</w:pPr>
                  <w:r w:rsidRPr="00F2171C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468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6511" w:rsidRDefault="00076511" w:rsidP="00076511">
                  <w:pPr>
                    <w:jc w:val="center"/>
                  </w:pPr>
                  <w:r w:rsidRPr="00F2171C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265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283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66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4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91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76511" w:rsidRPr="00B80A07" w:rsidRDefault="00076511" w:rsidP="00076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48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76511" w:rsidRPr="00B80A07" w:rsidRDefault="00076511" w:rsidP="00076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18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198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76511" w:rsidRPr="00B80A07" w:rsidRDefault="00076511" w:rsidP="00076511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B80A07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48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gridBefore w:val="1"/>
                <w:wBefore w:w="466" w:type="dxa"/>
                <w:trHeight w:val="480"/>
              </w:trPr>
              <w:tc>
                <w:tcPr>
                  <w:tcW w:w="733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0F0AC5" w:rsidRDefault="00076511" w:rsidP="00AB52E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AB52E5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246,7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trHeight w:val="312"/>
              </w:trPr>
              <w:tc>
                <w:tcPr>
                  <w:tcW w:w="992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0F0AC5">
                    <w:rPr>
                      <w:sz w:val="20"/>
                      <w:szCs w:val="20"/>
                    </w:rPr>
                    <w:t xml:space="preserve">риложение </w:t>
                  </w: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076511" w:rsidRPr="000F0AC5" w:rsidTr="00E601FA">
              <w:trPr>
                <w:trHeight w:val="315"/>
              </w:trPr>
              <w:tc>
                <w:tcPr>
                  <w:tcW w:w="992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к решению Совета депутатов муниципального образования - </w:t>
                  </w:r>
                </w:p>
              </w:tc>
            </w:tr>
            <w:tr w:rsidR="00076511" w:rsidRPr="000F0AC5" w:rsidTr="00E601FA">
              <w:trPr>
                <w:trHeight w:val="312"/>
              </w:trPr>
              <w:tc>
                <w:tcPr>
                  <w:tcW w:w="992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076511" w:rsidRPr="000F0AC5" w:rsidTr="00E601FA">
              <w:trPr>
                <w:trHeight w:val="315"/>
              </w:trPr>
              <w:tc>
                <w:tcPr>
                  <w:tcW w:w="992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"О  бюджете муниципального образования - </w:t>
                  </w:r>
                </w:p>
              </w:tc>
            </w:tr>
            <w:tr w:rsidR="00076511" w:rsidRPr="000F0AC5" w:rsidTr="00E601FA">
              <w:trPr>
                <w:trHeight w:val="315"/>
              </w:trPr>
              <w:tc>
                <w:tcPr>
                  <w:tcW w:w="992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76511" w:rsidRPr="000F0AC5" w:rsidTr="00E601FA">
              <w:trPr>
                <w:trHeight w:val="315"/>
              </w:trPr>
              <w:tc>
                <w:tcPr>
                  <w:tcW w:w="992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и на плановый период 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076511" w:rsidRPr="000F0AC5" w:rsidTr="00E601FA">
              <w:trPr>
                <w:trHeight w:val="705"/>
              </w:trPr>
              <w:tc>
                <w:tcPr>
                  <w:tcW w:w="992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 </w:t>
                  </w:r>
                </w:p>
              </w:tc>
            </w:tr>
            <w:tr w:rsidR="00076511" w:rsidRPr="000F0AC5" w:rsidTr="00E601FA">
              <w:trPr>
                <w:trHeight w:val="312"/>
              </w:trPr>
              <w:tc>
                <w:tcPr>
                  <w:tcW w:w="9923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076511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47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</w:t>
                  </w: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lastRenderedPageBreak/>
                    <w:t>джета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Сумма 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ФБ</w:t>
                  </w:r>
                </w:p>
              </w:tc>
            </w:tr>
            <w:tr w:rsidR="00076511" w:rsidRPr="000F0AC5" w:rsidTr="00E601FA">
              <w:trPr>
                <w:trHeight w:val="276"/>
              </w:trPr>
              <w:tc>
                <w:tcPr>
                  <w:tcW w:w="30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trHeight w:val="615"/>
              </w:trPr>
              <w:tc>
                <w:tcPr>
                  <w:tcW w:w="30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trHeight w:val="93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11806,80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076511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9745,70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5B5AA2" w:rsidRDefault="00076511" w:rsidP="00076511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9746,90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trHeight w:val="136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5B5AA2" w:rsidRDefault="00076511" w:rsidP="00076511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trHeight w:val="103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5B5AA2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5B5AA2" w:rsidRDefault="00076511" w:rsidP="00076511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trHeight w:val="126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trHeight w:val="156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trHeight w:val="187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2206,19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2207,39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trHeight w:val="87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5B5AA2" w:rsidRDefault="00076511" w:rsidP="00076511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5B5AA2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6511" w:rsidRPr="000F0AC5" w:rsidTr="00E601FA">
              <w:trPr>
                <w:trHeight w:val="56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trHeight w:val="56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1326C0" w:rsidRDefault="00076511" w:rsidP="00076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26C0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1326C0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1326C0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1326C0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1326C0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1326C0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1326C0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1326C0" w:rsidRDefault="00076511" w:rsidP="00076511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1326C0" w:rsidRDefault="00076511" w:rsidP="000765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trHeight w:val="56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trHeight w:val="56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trHeight w:val="38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Уплата налогов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1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076511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076511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076511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076511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076511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6511" w:rsidRPr="000F0AC5" w:rsidTr="00E601FA">
              <w:trPr>
                <w:trHeight w:val="477"/>
              </w:trPr>
              <w:tc>
                <w:tcPr>
                  <w:tcW w:w="3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076511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E542EC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</w:t>
                  </w:r>
                  <w:r w:rsidR="00076511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Pr="000F0AC5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6511" w:rsidRPr="000F0AC5" w:rsidRDefault="00E542EC" w:rsidP="000765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</w:t>
                  </w:r>
                  <w:r w:rsidR="00076511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6511" w:rsidRDefault="00076511" w:rsidP="000765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542EC" w:rsidRPr="000F0AC5" w:rsidTr="00E601FA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Уплата 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>налог</w:t>
                  </w:r>
                  <w:r>
                    <w:rPr>
                      <w:color w:val="333333"/>
                      <w:shd w:val="clear" w:color="auto" w:fill="FFFFFF"/>
                    </w:rPr>
                    <w:t>ов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 xml:space="preserve"> на имущество и землю.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93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542EC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B80A07" w:rsidRDefault="00E542EC" w:rsidP="00E542EC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B80A07" w:rsidRDefault="00E542EC" w:rsidP="00E542EC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B80A0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B80A0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B80A0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B80A0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B80A0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B80A0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542EC" w:rsidRPr="000F0AC5" w:rsidTr="00E601FA">
              <w:trPr>
                <w:trHeight w:val="39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A9215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31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2EC" w:rsidRPr="002D6B4E" w:rsidRDefault="00E542EC" w:rsidP="00E542E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 w:rsidRPr="002D6B4E">
                    <w:rPr>
                      <w:sz w:val="20"/>
                      <w:szCs w:val="20"/>
                    </w:rPr>
                    <w:t>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113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2EC" w:rsidRPr="002D6B4E" w:rsidRDefault="00E542EC" w:rsidP="00E542E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2D6B4E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 w:rsidRPr="002D6B4E">
                    <w:rPr>
                      <w:sz w:val="20"/>
                      <w:szCs w:val="20"/>
                    </w:rPr>
                    <w:t>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39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477917" w:rsidRDefault="00E542EC" w:rsidP="00E542EC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477917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66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93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>
                    <w:rPr>
                      <w:sz w:val="20"/>
                      <w:szCs w:val="20"/>
                    </w:rPr>
                    <w:t>Бичур</w:t>
                  </w:r>
                  <w:r w:rsidRPr="000F0AC5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6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477917" w:rsidRDefault="00E542EC" w:rsidP="00E542EC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477917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477917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103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317BDF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317BDF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317BDF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317BDF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103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Прочие расходы связанные с выполнением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обязательств  органов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местного самоуправления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317BDF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542EC" w:rsidRPr="000F0AC5" w:rsidTr="00E601FA">
              <w:trPr>
                <w:trHeight w:val="103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317BDF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542EC" w:rsidRPr="000F0AC5" w:rsidTr="00E601FA">
              <w:trPr>
                <w:trHeight w:val="180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бюджетным  учреждениям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Pr="000F0AC5">
                    <w:rPr>
                      <w:sz w:val="20"/>
                      <w:szCs w:val="20"/>
                    </w:rPr>
                    <w:t>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317BDF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317BDF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317BDF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317BDF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601FA" w:rsidRPr="000F0AC5" w:rsidTr="00E601FA">
              <w:trPr>
                <w:trHeight w:val="7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601FA" w:rsidRPr="000F0AC5" w:rsidRDefault="00E601FA" w:rsidP="00E601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E601FA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01FA"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1FA" w:rsidRPr="00E601FA" w:rsidRDefault="00E601FA" w:rsidP="00E601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E601FA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01FA"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1FA" w:rsidRDefault="00E601FA" w:rsidP="00E601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601FA" w:rsidRPr="000F0AC5" w:rsidTr="00E601FA">
              <w:trPr>
                <w:trHeight w:val="97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601FA" w:rsidRPr="00B80A07" w:rsidRDefault="00E601FA" w:rsidP="00E601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22272F"/>
                      <w:sz w:val="20"/>
                      <w:szCs w:val="2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B80A07" w:rsidRDefault="00E601FA" w:rsidP="00E601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1FA" w:rsidRPr="00317BDF" w:rsidRDefault="00E601FA" w:rsidP="00E601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1FA" w:rsidRDefault="00E601FA" w:rsidP="00E601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601FA" w:rsidRPr="000F0AC5" w:rsidTr="00E601FA">
              <w:trPr>
                <w:trHeight w:val="1348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601FA" w:rsidRPr="000F0AC5" w:rsidRDefault="00E601FA" w:rsidP="00E601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1FA" w:rsidRPr="00317BDF" w:rsidRDefault="00E601FA" w:rsidP="00E601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1FA" w:rsidRDefault="00E601FA" w:rsidP="00E601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601FA" w:rsidRPr="000F0AC5" w:rsidTr="00E601FA">
              <w:trPr>
                <w:trHeight w:val="441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601FA" w:rsidRPr="000F0AC5" w:rsidRDefault="00E601FA" w:rsidP="00E601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Pr="000F0AC5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1FA" w:rsidRPr="00317BDF" w:rsidRDefault="00E601FA" w:rsidP="00E601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1FA" w:rsidRDefault="00E601FA" w:rsidP="00E601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1FA" w:rsidRDefault="00E601FA" w:rsidP="00E601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542EC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C84110" w:rsidRDefault="00E542EC" w:rsidP="00E542EC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2EC" w:rsidRPr="000F0AC5" w:rsidRDefault="00E542EC" w:rsidP="00E542E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542EC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42EC" w:rsidRPr="00C84110" w:rsidRDefault="0059533B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42EC" w:rsidRPr="00C84110" w:rsidRDefault="0059533B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Default="00E542EC" w:rsidP="00E542E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E542EC" w:rsidRPr="000F0AC5" w:rsidRDefault="00E542EC" w:rsidP="00E542E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542EC" w:rsidRPr="000F0AC5" w:rsidTr="00E601FA">
              <w:trPr>
                <w:trHeight w:val="51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42EC" w:rsidRPr="00C84110" w:rsidRDefault="0059533B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42EC" w:rsidRPr="00C84110" w:rsidRDefault="0059533B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36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42EC" w:rsidRPr="000F0AC5" w:rsidRDefault="0059533B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42EC" w:rsidRPr="000F0AC5" w:rsidRDefault="0059533B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C84110" w:rsidRDefault="00E542EC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542EC" w:rsidRPr="00C84110" w:rsidRDefault="0059533B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E542EC" w:rsidRPr="00C84110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42EC" w:rsidRPr="00C84110" w:rsidRDefault="00E542EC" w:rsidP="00E542EC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542EC" w:rsidRPr="00C84110" w:rsidRDefault="0059533B" w:rsidP="00E5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E542EC" w:rsidRPr="00C84110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42EC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EC" w:rsidRPr="000F0AC5" w:rsidRDefault="00E542EC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542EC" w:rsidRPr="000F0AC5" w:rsidRDefault="0059533B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542EC"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42EC" w:rsidRPr="000F0AC5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542EC" w:rsidRPr="000F0AC5" w:rsidRDefault="0059533B" w:rsidP="00E5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542EC"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42EC" w:rsidRDefault="00E542EC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59533B" w:rsidRPr="000F0AC5" w:rsidRDefault="0059533B" w:rsidP="00E542E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9533B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9533B" w:rsidRDefault="0059533B" w:rsidP="0059533B">
                  <w:pPr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9533B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9533B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9533B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9533B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9533B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533B" w:rsidRPr="0059533B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533B" w:rsidRPr="0059533B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533B" w:rsidRPr="0059533B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9533B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533B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533B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9533B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47115" w:rsidRDefault="0059533B" w:rsidP="0059533B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547115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547115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9533B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9533B" w:rsidRPr="000F0AC5" w:rsidTr="00E601FA">
              <w:trPr>
                <w:trHeight w:val="52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42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61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162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3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33B" w:rsidRPr="00547115" w:rsidRDefault="0059533B" w:rsidP="0059533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4711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33B" w:rsidRPr="00547115" w:rsidRDefault="0059533B" w:rsidP="0059533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4711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39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102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533B" w:rsidRPr="00547115" w:rsidRDefault="0059533B" w:rsidP="0059533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47115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533B" w:rsidRPr="00547115" w:rsidRDefault="0059533B" w:rsidP="0059533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47115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243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295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533B" w:rsidRPr="00547115" w:rsidRDefault="0059533B" w:rsidP="0059533B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547115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547115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39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40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Условно утверждаемые расходы: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99999 00000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287,41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547115" w:rsidRDefault="0059533B" w:rsidP="0059533B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533B" w:rsidRPr="00547115" w:rsidRDefault="0059533B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590,34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533B" w:rsidRPr="000F0AC5" w:rsidRDefault="0059533B" w:rsidP="0059533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9533B" w:rsidRPr="000F0AC5" w:rsidTr="00E601FA">
              <w:trPr>
                <w:trHeight w:val="720"/>
              </w:trPr>
              <w:tc>
                <w:tcPr>
                  <w:tcW w:w="652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11806,80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33B" w:rsidRPr="000F0AC5" w:rsidRDefault="0059533B" w:rsidP="005953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Приложение</w:t>
            </w:r>
            <w:r w:rsidR="00151E87">
              <w:rPr>
                <w:sz w:val="20"/>
                <w:szCs w:val="20"/>
              </w:rPr>
              <w:t>11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59533B">
              <w:rPr>
                <w:b/>
                <w:sz w:val="20"/>
                <w:szCs w:val="20"/>
              </w:rPr>
              <w:t>5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AB52E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59533B">
                    <w:rPr>
                      <w:sz w:val="20"/>
                      <w:szCs w:val="20"/>
                    </w:rPr>
                    <w:t>1</w:t>
                  </w:r>
                  <w:r w:rsidR="00AB52E5">
                    <w:rPr>
                      <w:sz w:val="20"/>
                      <w:szCs w:val="20"/>
                    </w:rPr>
                    <w:t>1</w:t>
                  </w:r>
                  <w:r w:rsidR="0059533B">
                    <w:rPr>
                      <w:sz w:val="20"/>
                      <w:szCs w:val="20"/>
                    </w:rPr>
                    <w:t>246,7</w:t>
                  </w:r>
                </w:p>
              </w:tc>
            </w:tr>
            <w:tr w:rsidR="0059533B" w:rsidRPr="000F0AC5" w:rsidTr="0059533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33B" w:rsidRDefault="0059533B" w:rsidP="00AB52E5">
                  <w:pPr>
                    <w:jc w:val="center"/>
                  </w:pPr>
                  <w:r w:rsidRPr="001B369A">
                    <w:rPr>
                      <w:sz w:val="20"/>
                      <w:szCs w:val="20"/>
                    </w:rPr>
                    <w:t>-1</w:t>
                  </w:r>
                  <w:r w:rsidR="00AB52E5">
                    <w:rPr>
                      <w:sz w:val="20"/>
                      <w:szCs w:val="20"/>
                    </w:rPr>
                    <w:t>1</w:t>
                  </w:r>
                  <w:r w:rsidRPr="001B369A">
                    <w:rPr>
                      <w:sz w:val="20"/>
                      <w:szCs w:val="20"/>
                    </w:rPr>
                    <w:t>246,7</w:t>
                  </w:r>
                </w:p>
              </w:tc>
            </w:tr>
            <w:tr w:rsidR="0059533B" w:rsidRPr="000F0AC5" w:rsidTr="0059533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33B" w:rsidRDefault="0059533B" w:rsidP="00AB52E5">
                  <w:pPr>
                    <w:jc w:val="center"/>
                  </w:pPr>
                  <w:r w:rsidRPr="001B369A">
                    <w:rPr>
                      <w:sz w:val="20"/>
                      <w:szCs w:val="20"/>
                    </w:rPr>
                    <w:t>-1</w:t>
                  </w:r>
                  <w:r w:rsidR="00AB52E5">
                    <w:rPr>
                      <w:sz w:val="20"/>
                      <w:szCs w:val="20"/>
                    </w:rPr>
                    <w:t>1</w:t>
                  </w:r>
                  <w:r w:rsidRPr="001B369A">
                    <w:rPr>
                      <w:sz w:val="20"/>
                      <w:szCs w:val="20"/>
                    </w:rPr>
                    <w:t>246,7</w:t>
                  </w:r>
                </w:p>
              </w:tc>
            </w:tr>
            <w:tr w:rsidR="0059533B" w:rsidRPr="000F0AC5" w:rsidTr="0059533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33B" w:rsidRDefault="0059533B" w:rsidP="00AB52E5">
                  <w:pPr>
                    <w:jc w:val="center"/>
                  </w:pPr>
                  <w:r w:rsidRPr="001B369A">
                    <w:rPr>
                      <w:sz w:val="20"/>
                      <w:szCs w:val="20"/>
                    </w:rPr>
                    <w:t>-1</w:t>
                  </w:r>
                  <w:r w:rsidR="00AB52E5">
                    <w:rPr>
                      <w:sz w:val="20"/>
                      <w:szCs w:val="20"/>
                    </w:rPr>
                    <w:t>1</w:t>
                  </w:r>
                  <w:r w:rsidRPr="001B369A">
                    <w:rPr>
                      <w:sz w:val="20"/>
                      <w:szCs w:val="20"/>
                    </w:rPr>
                    <w:t>246,7</w:t>
                  </w:r>
                </w:p>
              </w:tc>
            </w:tr>
            <w:tr w:rsidR="00214257" w:rsidRPr="000F0AC5" w:rsidTr="00214257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257" w:rsidRPr="000F0AC5" w:rsidRDefault="00214257" w:rsidP="002142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257" w:rsidRPr="000F0AC5" w:rsidRDefault="00214257" w:rsidP="002142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4257" w:rsidRDefault="0059533B" w:rsidP="00AB52E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AB52E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246,70</w:t>
                  </w:r>
                </w:p>
              </w:tc>
            </w:tr>
            <w:tr w:rsidR="0059533B" w:rsidRPr="000F0AC5" w:rsidTr="0059533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33B" w:rsidRDefault="0059533B" w:rsidP="00AB52E5">
                  <w:pPr>
                    <w:jc w:val="center"/>
                  </w:pPr>
                  <w:r w:rsidRPr="00255698">
                    <w:rPr>
                      <w:sz w:val="20"/>
                      <w:szCs w:val="20"/>
                    </w:rPr>
                    <w:t>1</w:t>
                  </w:r>
                  <w:r w:rsidR="00AB52E5">
                    <w:rPr>
                      <w:sz w:val="20"/>
                      <w:szCs w:val="20"/>
                    </w:rPr>
                    <w:t>1</w:t>
                  </w:r>
                  <w:r w:rsidRPr="00255698">
                    <w:rPr>
                      <w:sz w:val="20"/>
                      <w:szCs w:val="20"/>
                    </w:rPr>
                    <w:t>246,70</w:t>
                  </w:r>
                </w:p>
              </w:tc>
            </w:tr>
            <w:tr w:rsidR="0059533B" w:rsidRPr="000F0AC5" w:rsidTr="0059533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33B" w:rsidRDefault="0059533B" w:rsidP="00AB52E5">
                  <w:pPr>
                    <w:jc w:val="center"/>
                  </w:pPr>
                  <w:r w:rsidRPr="00255698">
                    <w:rPr>
                      <w:sz w:val="20"/>
                      <w:szCs w:val="20"/>
                    </w:rPr>
                    <w:t>1</w:t>
                  </w:r>
                  <w:r w:rsidR="00AB52E5">
                    <w:rPr>
                      <w:sz w:val="20"/>
                      <w:szCs w:val="20"/>
                    </w:rPr>
                    <w:t>1</w:t>
                  </w:r>
                  <w:r w:rsidRPr="00255698">
                    <w:rPr>
                      <w:sz w:val="20"/>
                      <w:szCs w:val="20"/>
                    </w:rPr>
                    <w:t>246,70</w:t>
                  </w:r>
                </w:p>
              </w:tc>
            </w:tr>
            <w:tr w:rsidR="00214257" w:rsidRPr="000F0AC5" w:rsidTr="0059533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257" w:rsidRPr="000F0AC5" w:rsidRDefault="00214257" w:rsidP="002142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257" w:rsidRPr="000F0AC5" w:rsidRDefault="00214257" w:rsidP="002142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4257" w:rsidRDefault="0059533B" w:rsidP="00AB52E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AB52E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246,70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Приложение </w:t>
            </w:r>
            <w:r w:rsidR="00151E87">
              <w:rPr>
                <w:sz w:val="20"/>
                <w:szCs w:val="20"/>
              </w:rPr>
              <w:t>12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59533B">
              <w:rPr>
                <w:b/>
                <w:sz w:val="20"/>
                <w:szCs w:val="20"/>
              </w:rPr>
              <w:t>6</w:t>
            </w:r>
            <w:r w:rsidRPr="000F0AC5">
              <w:rPr>
                <w:b/>
                <w:sz w:val="20"/>
                <w:szCs w:val="20"/>
              </w:rPr>
              <w:t xml:space="preserve"> и 202</w:t>
            </w:r>
            <w:r w:rsidR="0059533B">
              <w:rPr>
                <w:b/>
                <w:sz w:val="20"/>
                <w:szCs w:val="20"/>
              </w:rPr>
              <w:t>7</w:t>
            </w:r>
            <w:r w:rsidRPr="000F0AC5">
              <w:rPr>
                <w:b/>
                <w:sz w:val="20"/>
                <w:szCs w:val="20"/>
              </w:rPr>
              <w:t xml:space="preserve"> годы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61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3969"/>
              <w:gridCol w:w="1134"/>
              <w:gridCol w:w="1134"/>
            </w:tblGrid>
            <w:tr w:rsidR="00EC7F55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 w:rsidR="0059533B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 w:rsidR="0059533B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59533B">
                    <w:rPr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59533B">
                    <w:rPr>
                      <w:sz w:val="20"/>
                      <w:szCs w:val="20"/>
                    </w:rPr>
                    <w:t>11806,80</w:t>
                  </w:r>
                </w:p>
              </w:tc>
            </w:tr>
            <w:tr w:rsidR="0059533B" w:rsidRPr="000F0AC5" w:rsidTr="005B0F4D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11806,80</w:t>
                  </w:r>
                </w:p>
              </w:tc>
            </w:tr>
            <w:tr w:rsidR="0059533B" w:rsidRPr="000F0AC5" w:rsidTr="005B0F4D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11806,80</w:t>
                  </w:r>
                </w:p>
              </w:tc>
            </w:tr>
            <w:tr w:rsidR="0059533B" w:rsidRPr="000F0AC5" w:rsidTr="005B0F4D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11806,80</w:t>
                  </w:r>
                </w:p>
              </w:tc>
            </w:tr>
            <w:tr w:rsidR="0059533B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11806,80</w:t>
                  </w:r>
                </w:p>
              </w:tc>
            </w:tr>
            <w:tr w:rsidR="0059533B" w:rsidRPr="000F0AC5" w:rsidTr="005B0F4D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850 01 05 02 00 00 0000 600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11806,80</w:t>
                  </w:r>
                </w:p>
              </w:tc>
            </w:tr>
            <w:tr w:rsidR="0059533B" w:rsidRPr="000F0AC5" w:rsidTr="005B0F4D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11806,80</w:t>
                  </w:r>
                </w:p>
              </w:tc>
            </w:tr>
            <w:tr w:rsidR="0059533B" w:rsidRPr="000F0AC5" w:rsidTr="005B0F4D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33B" w:rsidRPr="000F0AC5" w:rsidRDefault="0059533B" w:rsidP="0059533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11496,20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533B" w:rsidRPr="000F0AC5" w:rsidRDefault="0059533B" w:rsidP="00595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11806,80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7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Приложение</w:t>
            </w:r>
            <w:r w:rsidR="00151E87">
              <w:rPr>
                <w:sz w:val="20"/>
                <w:szCs w:val="20"/>
              </w:rPr>
              <w:t>13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образования-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-202</w:t>
            </w:r>
            <w:r w:rsidR="0059533B">
              <w:rPr>
                <w:sz w:val="20"/>
                <w:szCs w:val="20"/>
              </w:rPr>
              <w:t>7</w:t>
            </w:r>
            <w:r w:rsidR="003B7E0C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</w:rPr>
              <w:t>годов»</w:t>
            </w:r>
          </w:p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год.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C7F55" w:rsidRPr="000F0AC5" w:rsidRDefault="00EC7F55" w:rsidP="00F974DD">
            <w:pPr>
              <w:numPr>
                <w:ilvl w:val="0"/>
                <w:numId w:val="20"/>
              </w:num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ind w:left="228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 xml:space="preserve">5 </w:t>
            </w:r>
            <w:r w:rsidRPr="000F0AC5">
              <w:rPr>
                <w:sz w:val="20"/>
                <w:szCs w:val="20"/>
              </w:rPr>
              <w:t>год.</w:t>
            </w:r>
          </w:p>
          <w:p w:rsidR="00EC7F55" w:rsidRPr="000F0AC5" w:rsidRDefault="00EC7F55" w:rsidP="00EC7F55">
            <w:pPr>
              <w:tabs>
                <w:tab w:val="num" w:pos="399"/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9253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2929"/>
            </w:tblGrid>
            <w:tr w:rsidR="00EC7F55" w:rsidRPr="000F0AC5" w:rsidTr="00F07DEB">
              <w:trPr>
                <w:trHeight w:val="534"/>
              </w:trPr>
              <w:tc>
                <w:tcPr>
                  <w:tcW w:w="1080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EC7F55" w:rsidRPr="000F0AC5" w:rsidRDefault="00EC7F55" w:rsidP="00EC7F55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73" w:type="dxa"/>
                  <w:gridSpan w:val="2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Приложение </w:t>
            </w:r>
            <w:r w:rsidR="00151E87">
              <w:rPr>
                <w:sz w:val="20"/>
                <w:szCs w:val="20"/>
              </w:rPr>
              <w:t>14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 решению Совета депутатов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-202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-202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C7F55" w:rsidRPr="000F0AC5" w:rsidRDefault="00EC7F55" w:rsidP="00F974DD">
            <w:pPr>
              <w:numPr>
                <w:ilvl w:val="0"/>
                <w:numId w:val="20"/>
              </w:num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-202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1429"/>
              <w:gridCol w:w="1429"/>
            </w:tblGrid>
            <w:tr w:rsidR="00EC7F55" w:rsidRPr="000F0AC5" w:rsidTr="00F07DEB">
              <w:trPr>
                <w:trHeight w:val="278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EC7F55" w:rsidRPr="000F0AC5" w:rsidRDefault="00EC7F55" w:rsidP="00EC7F55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59533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59533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F07DEB">
              <w:trPr>
                <w:trHeight w:val="277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173"/>
                      <w:tab w:val="left" w:pos="3640"/>
                    </w:tabs>
                    <w:ind w:left="31" w:hanging="142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Бюджетные кредиты от других бюджетов      бюджетной системы Российской Федерации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num" w:pos="0"/>
              </w:tabs>
              <w:ind w:firstLine="5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Приложение </w:t>
            </w:r>
            <w:r w:rsidR="00151E87">
              <w:rPr>
                <w:sz w:val="20"/>
                <w:szCs w:val="20"/>
              </w:rPr>
              <w:t>15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="003B7E0C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</w:rPr>
              <w:t>и 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годов» </w:t>
            </w: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446E25" w:rsidRDefault="00446E25" w:rsidP="00EC7F55">
            <w:pPr>
              <w:jc w:val="right"/>
              <w:rPr>
                <w:sz w:val="20"/>
                <w:szCs w:val="20"/>
              </w:rPr>
            </w:pPr>
          </w:p>
          <w:p w:rsidR="00446E25" w:rsidRDefault="00446E25" w:rsidP="00EC7F55">
            <w:pPr>
              <w:jc w:val="right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jc w:val="center"/>
              <w:rPr>
                <w:b/>
                <w:sz w:val="20"/>
                <w:szCs w:val="20"/>
              </w:rPr>
            </w:pPr>
            <w:r w:rsidRPr="00446E25">
              <w:rPr>
                <w:b/>
                <w:sz w:val="20"/>
                <w:szCs w:val="20"/>
              </w:rPr>
              <w:t>Методика расчета иных межбюджетных трансфертов</w:t>
            </w:r>
          </w:p>
          <w:p w:rsidR="00446E25" w:rsidRPr="00446E25" w:rsidRDefault="00446E25" w:rsidP="00446E25">
            <w:pPr>
              <w:jc w:val="center"/>
              <w:rPr>
                <w:b/>
                <w:sz w:val="20"/>
                <w:szCs w:val="20"/>
              </w:rPr>
            </w:pPr>
            <w:r w:rsidRPr="00446E25">
              <w:rPr>
                <w:b/>
                <w:sz w:val="20"/>
                <w:szCs w:val="20"/>
              </w:rPr>
              <w:t xml:space="preserve"> бюджету МО «</w:t>
            </w:r>
            <w:proofErr w:type="spellStart"/>
            <w:r w:rsidRPr="00446E2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b/>
                <w:sz w:val="20"/>
                <w:szCs w:val="20"/>
              </w:rPr>
              <w:t xml:space="preserve"> район» на реализацию полномочий,</w:t>
            </w:r>
          </w:p>
          <w:p w:rsidR="00446E25" w:rsidRPr="00446E25" w:rsidRDefault="00446E25" w:rsidP="00446E25">
            <w:pPr>
              <w:jc w:val="center"/>
              <w:rPr>
                <w:b/>
                <w:sz w:val="20"/>
                <w:szCs w:val="20"/>
              </w:rPr>
            </w:pPr>
            <w:r w:rsidRPr="00446E25">
              <w:rPr>
                <w:b/>
                <w:sz w:val="20"/>
                <w:szCs w:val="20"/>
              </w:rPr>
              <w:t xml:space="preserve"> переданных МО-СП «</w:t>
            </w:r>
            <w:proofErr w:type="spellStart"/>
            <w:r>
              <w:rPr>
                <w:b/>
                <w:sz w:val="20"/>
                <w:szCs w:val="20"/>
              </w:rPr>
              <w:t>Бичурс</w:t>
            </w:r>
            <w:r w:rsidRPr="00446E25">
              <w:rPr>
                <w:b/>
                <w:sz w:val="20"/>
                <w:szCs w:val="20"/>
              </w:rPr>
              <w:t>кое</w:t>
            </w:r>
            <w:proofErr w:type="spellEnd"/>
            <w:r w:rsidRPr="00446E25">
              <w:rPr>
                <w:b/>
                <w:sz w:val="20"/>
                <w:szCs w:val="20"/>
              </w:rPr>
              <w:t>», по осуществлению внешнего муниципального финансового контроля</w:t>
            </w:r>
          </w:p>
          <w:p w:rsidR="00446E25" w:rsidRPr="00446E25" w:rsidRDefault="00446E25" w:rsidP="00446E25">
            <w:pPr>
              <w:jc w:val="center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>Настоящая методика определяет цели предоставления и порядок расчёта объёма иных межбюджетных трансфертов бюджету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 на реализацию полномочий, переданных МО-СП «</w:t>
            </w:r>
            <w:proofErr w:type="spellStart"/>
            <w:r>
              <w:rPr>
                <w:sz w:val="20"/>
                <w:szCs w:val="20"/>
              </w:rPr>
              <w:t>Бичур</w:t>
            </w:r>
            <w:r w:rsidRPr="00446E25">
              <w:rPr>
                <w:sz w:val="20"/>
                <w:szCs w:val="20"/>
              </w:rPr>
              <w:t>ское</w:t>
            </w:r>
            <w:proofErr w:type="spellEnd"/>
            <w:r w:rsidRPr="00446E25">
              <w:rPr>
                <w:sz w:val="20"/>
                <w:szCs w:val="20"/>
              </w:rPr>
              <w:t>», по осуществлению внешнего муниципального финансового контроля.</w:t>
            </w:r>
          </w:p>
          <w:p w:rsidR="00446E25" w:rsidRPr="00446E25" w:rsidRDefault="00446E25" w:rsidP="00F974DD">
            <w:pPr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>Объем иных межбюджетных трансфертов определяется исходя из годового фонда оплаты труда (с учетом начислений на оплату труда) 0,45 штатной единицы инспектора МКУ КСП, численности населения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 и МО-СП «</w:t>
            </w:r>
            <w:proofErr w:type="spellStart"/>
            <w:r>
              <w:rPr>
                <w:sz w:val="20"/>
                <w:szCs w:val="20"/>
              </w:rPr>
              <w:t>Бичур</w:t>
            </w:r>
            <w:r w:rsidRPr="00446E25">
              <w:rPr>
                <w:sz w:val="20"/>
                <w:szCs w:val="20"/>
              </w:rPr>
              <w:t>ское</w:t>
            </w:r>
            <w:proofErr w:type="spellEnd"/>
            <w:r w:rsidRPr="00446E25">
              <w:rPr>
                <w:sz w:val="20"/>
                <w:szCs w:val="20"/>
              </w:rPr>
              <w:t>» по формуле: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both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446E25">
              <w:rPr>
                <w:sz w:val="20"/>
                <w:szCs w:val="20"/>
                <w:lang w:val="en-US"/>
              </w:rPr>
              <w:t>Ssp</w:t>
            </w:r>
            <w:proofErr w:type="spellEnd"/>
            <w:r w:rsidRPr="00446E25">
              <w:rPr>
                <w:sz w:val="20"/>
                <w:szCs w:val="20"/>
              </w:rPr>
              <w:t xml:space="preserve"> = 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Fksp</w:t>
            </w:r>
            <w:proofErr w:type="spellEnd"/>
            <w:r w:rsidRPr="00446E25">
              <w:rPr>
                <w:sz w:val="20"/>
                <w:szCs w:val="20"/>
              </w:rPr>
              <w:t>* (Ч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46E25">
              <w:rPr>
                <w:sz w:val="20"/>
                <w:szCs w:val="20"/>
              </w:rPr>
              <w:t xml:space="preserve"> / Ч 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mo</w:t>
            </w:r>
            <w:proofErr w:type="spellEnd"/>
            <w:r w:rsidRPr="00446E25">
              <w:rPr>
                <w:sz w:val="20"/>
                <w:szCs w:val="20"/>
              </w:rPr>
              <w:t xml:space="preserve">), где 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center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446E25">
              <w:rPr>
                <w:sz w:val="20"/>
                <w:szCs w:val="20"/>
                <w:lang w:val="en-US"/>
              </w:rPr>
              <w:t>Ssp</w:t>
            </w:r>
            <w:proofErr w:type="spellEnd"/>
            <w:r w:rsidRPr="00446E25">
              <w:rPr>
                <w:sz w:val="20"/>
                <w:szCs w:val="20"/>
              </w:rPr>
              <w:t xml:space="preserve"> – объем иных межбюджетных трансфертов МО-СП «</w:t>
            </w:r>
            <w:proofErr w:type="spellStart"/>
            <w:r>
              <w:rPr>
                <w:sz w:val="20"/>
                <w:szCs w:val="20"/>
              </w:rPr>
              <w:t>Бичур</w:t>
            </w:r>
            <w:r w:rsidRPr="00446E25">
              <w:rPr>
                <w:sz w:val="20"/>
                <w:szCs w:val="20"/>
              </w:rPr>
              <w:t>ское</w:t>
            </w:r>
            <w:proofErr w:type="spellEnd"/>
            <w:r w:rsidRPr="00446E25">
              <w:rPr>
                <w:sz w:val="20"/>
                <w:szCs w:val="20"/>
              </w:rPr>
              <w:t>»;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446E25">
              <w:rPr>
                <w:sz w:val="20"/>
                <w:szCs w:val="20"/>
                <w:lang w:val="en-US"/>
              </w:rPr>
              <w:t>Fksp</w:t>
            </w:r>
            <w:proofErr w:type="spellEnd"/>
            <w:r w:rsidRPr="00446E25">
              <w:rPr>
                <w:sz w:val="20"/>
                <w:szCs w:val="20"/>
              </w:rPr>
              <w:t xml:space="preserve"> – годовой фонд оплаты труда (с учетом начислений на оплату труда) 0,45 штатной единицы инспектора МКУ КСП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район»;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>Ч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46E25">
              <w:rPr>
                <w:sz w:val="20"/>
                <w:szCs w:val="20"/>
              </w:rPr>
              <w:t xml:space="preserve"> – численность населения МО-СП «</w:t>
            </w:r>
            <w:proofErr w:type="spellStart"/>
            <w:r>
              <w:rPr>
                <w:sz w:val="20"/>
                <w:szCs w:val="20"/>
              </w:rPr>
              <w:t>Бичурское</w:t>
            </w:r>
            <w:proofErr w:type="spellEnd"/>
            <w:r w:rsidRPr="00446E25">
              <w:rPr>
                <w:sz w:val="20"/>
                <w:szCs w:val="20"/>
              </w:rPr>
              <w:t>» на 01 января 202</w:t>
            </w:r>
            <w:r w:rsidR="0059533B">
              <w:rPr>
                <w:sz w:val="20"/>
                <w:szCs w:val="20"/>
              </w:rPr>
              <w:t>5</w:t>
            </w:r>
            <w:r w:rsidRPr="00446E25">
              <w:rPr>
                <w:sz w:val="20"/>
                <w:szCs w:val="20"/>
              </w:rPr>
              <w:t xml:space="preserve"> года;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 xml:space="preserve">Ч 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mo</w:t>
            </w:r>
            <w:proofErr w:type="spellEnd"/>
            <w:r w:rsidRPr="00446E25">
              <w:rPr>
                <w:sz w:val="20"/>
                <w:szCs w:val="20"/>
              </w:rPr>
              <w:t xml:space="preserve"> – численность населения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 на 01 января 202</w:t>
            </w:r>
            <w:r w:rsidR="0059533B">
              <w:rPr>
                <w:sz w:val="20"/>
                <w:szCs w:val="20"/>
              </w:rPr>
              <w:t>5</w:t>
            </w:r>
            <w:r w:rsidRPr="00446E25">
              <w:rPr>
                <w:sz w:val="20"/>
                <w:szCs w:val="20"/>
              </w:rPr>
              <w:t xml:space="preserve"> года.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both"/>
              <w:rPr>
                <w:sz w:val="20"/>
                <w:szCs w:val="20"/>
              </w:rPr>
            </w:pPr>
          </w:p>
          <w:p w:rsidR="00446E25" w:rsidRPr="000F0AC5" w:rsidRDefault="00446E25" w:rsidP="00446E2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446E25" w:rsidRDefault="00446E25" w:rsidP="00EC7F55">
            <w:pPr>
              <w:jc w:val="both"/>
              <w:rPr>
                <w:b/>
                <w:sz w:val="20"/>
                <w:szCs w:val="20"/>
              </w:rPr>
            </w:pPr>
          </w:p>
          <w:p w:rsidR="00446E25" w:rsidRDefault="00446E25" w:rsidP="00EC7F55">
            <w:pPr>
              <w:jc w:val="both"/>
              <w:rPr>
                <w:b/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lastRenderedPageBreak/>
              <w:t xml:space="preserve">        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Приложение </w:t>
            </w:r>
            <w:r w:rsidR="00151E87">
              <w:rPr>
                <w:sz w:val="20"/>
                <w:szCs w:val="20"/>
              </w:rPr>
              <w:t>16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Распределение иных межбюджетных трансфертов бюджету </w:t>
            </w:r>
          </w:p>
          <w:p w:rsidR="00EC7F55" w:rsidRPr="000F0AC5" w:rsidRDefault="00EC7F55" w:rsidP="00EC7F55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 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</w:t>
            </w:r>
            <w:r w:rsidRPr="000F0AC5">
              <w:rPr>
                <w:sz w:val="20"/>
                <w:szCs w:val="20"/>
              </w:rPr>
              <w:t xml:space="preserve">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  (тыс. рублей)</w:t>
            </w:r>
          </w:p>
          <w:tbl>
            <w:tblPr>
              <w:tblW w:w="9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4621"/>
              <w:gridCol w:w="1560"/>
              <w:gridCol w:w="1230"/>
              <w:gridCol w:w="1276"/>
            </w:tblGrid>
            <w:tr w:rsidR="00EC7F55" w:rsidRPr="000F0AC5" w:rsidTr="00F07DEB">
              <w:trPr>
                <w:trHeight w:val="562"/>
              </w:trPr>
              <w:tc>
                <w:tcPr>
                  <w:tcW w:w="590" w:type="dxa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621" w:type="dxa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60" w:type="dxa"/>
                  <w:vAlign w:val="center"/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30" w:type="dxa"/>
                  <w:vAlign w:val="center"/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14257" w:rsidRPr="000F0AC5" w:rsidTr="00C84110">
              <w:tc>
                <w:tcPr>
                  <w:tcW w:w="590" w:type="dxa"/>
                </w:tcPr>
                <w:p w:rsidR="00214257" w:rsidRPr="000F0AC5" w:rsidRDefault="00214257" w:rsidP="002142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1" w:type="dxa"/>
                </w:tcPr>
                <w:p w:rsidR="00214257" w:rsidRPr="000F0AC5" w:rsidRDefault="00214257" w:rsidP="002142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межбюджетные трансферты на реализацию переданных полномочий по осуществлению внешнего муниципального финансового контроля </w:t>
                  </w:r>
                </w:p>
              </w:tc>
              <w:tc>
                <w:tcPr>
                  <w:tcW w:w="1560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230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</w:tr>
            <w:tr w:rsidR="00214257" w:rsidRPr="000F0AC5" w:rsidTr="00734434">
              <w:tc>
                <w:tcPr>
                  <w:tcW w:w="590" w:type="dxa"/>
                </w:tcPr>
                <w:p w:rsidR="00214257" w:rsidRPr="000F0AC5" w:rsidRDefault="00214257" w:rsidP="002142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1" w:type="dxa"/>
                </w:tcPr>
                <w:p w:rsidR="00214257" w:rsidRPr="000F0AC5" w:rsidRDefault="00214257" w:rsidP="002142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60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230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</w:tr>
          </w:tbl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Pr="000F0AC5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1"/>
          <w:p w:rsidR="00EC7F55" w:rsidRDefault="00EC7F55" w:rsidP="00EC7F5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EC7F55" w:rsidRDefault="00EC7F55" w:rsidP="00EC7F5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показателям проекта бюджета </w:t>
            </w:r>
          </w:p>
          <w:p w:rsidR="00EC7F55" w:rsidRDefault="00EC7F55" w:rsidP="00EC7F5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–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7F55" w:rsidRDefault="00EC7F55" w:rsidP="00EC7F55">
            <w:pPr>
              <w:pStyle w:val="1"/>
              <w:spacing w:before="0"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E32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</w:t>
            </w:r>
            <w:r w:rsidR="00E32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32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EC7F55" w:rsidRDefault="00EC7F55" w:rsidP="00EC7F55">
            <w:pPr>
              <w:pStyle w:val="1"/>
              <w:jc w:val="center"/>
              <w:rPr>
                <w:rStyle w:val="af5"/>
                <w:rFonts w:ascii="Times New Roman" w:hAnsi="Times New Roman" w:cs="Times New Roman"/>
                <w:b w:val="0"/>
                <w:caps/>
                <w:noProof/>
                <w:sz w:val="24"/>
                <w:szCs w:val="24"/>
              </w:rPr>
            </w:pPr>
            <w:bookmarkStart w:id="2" w:name="_Toc428798203"/>
            <w:bookmarkStart w:id="3" w:name="_Toc433899376"/>
            <w:bookmarkStart w:id="4" w:name="_Toc243185854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Д</w:t>
            </w:r>
            <w:r>
              <w:rPr>
                <w:rStyle w:val="af5"/>
                <w:rFonts w:ascii="Times New Roman" w:hAnsi="Times New Roman" w:cs="Times New Roman"/>
                <w:caps/>
                <w:noProof/>
                <w:sz w:val="24"/>
                <w:szCs w:val="24"/>
              </w:rPr>
              <w:t>ОХОДЫ БЮДЖЕТА</w:t>
            </w:r>
            <w:bookmarkEnd w:id="2"/>
            <w:bookmarkEnd w:id="3"/>
            <w:r>
              <w:rPr>
                <w:rStyle w:val="af5"/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Муниципального образования сельское поселение  «Бичурское»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/>
              <w:jc w:val="both"/>
            </w:pP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В основу формирования проекта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</w:t>
            </w:r>
            <w:r w:rsidR="00E32493">
              <w:t>5</w:t>
            </w:r>
            <w:r>
              <w:t xml:space="preserve"> год и на плановый период 202</w:t>
            </w:r>
            <w:r w:rsidR="00E32493">
              <w:t>6</w:t>
            </w:r>
            <w:r>
              <w:t xml:space="preserve"> и 202</w:t>
            </w:r>
            <w:r w:rsidR="00E32493">
              <w:t>7</w:t>
            </w:r>
            <w:r>
              <w:t xml:space="preserve"> годов заложены:</w:t>
            </w:r>
          </w:p>
          <w:p w:rsidR="00EC7F55" w:rsidRDefault="00EC7F55" w:rsidP="00F974D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jc w:val="both"/>
            </w:pPr>
            <w:r>
              <w:t>прогноз социально-экономического развития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</w:t>
            </w:r>
            <w:r w:rsidR="00E32493">
              <w:t>5</w:t>
            </w:r>
            <w:r>
              <w:t xml:space="preserve"> -202</w:t>
            </w:r>
            <w:r w:rsidR="00E32493">
              <w:t>7</w:t>
            </w:r>
            <w:r>
              <w:t xml:space="preserve"> годы;</w:t>
            </w:r>
          </w:p>
          <w:p w:rsidR="00EC7F55" w:rsidRDefault="00EC7F55" w:rsidP="00F974D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основные направления бюджетной и налоговой политики</w:t>
            </w:r>
            <w:r>
              <w:t xml:space="preserve"> на 202</w:t>
            </w:r>
            <w:r w:rsidR="00E32493">
              <w:t>5</w:t>
            </w:r>
            <w:r>
              <w:t xml:space="preserve"> -202</w:t>
            </w:r>
            <w:r w:rsidR="00E32493">
              <w:t>7</w:t>
            </w:r>
            <w:r>
              <w:t xml:space="preserve"> годы</w:t>
            </w:r>
            <w:r>
              <w:rPr>
                <w:bCs/>
              </w:rPr>
              <w:t>;</w:t>
            </w:r>
          </w:p>
          <w:p w:rsidR="00EC7F55" w:rsidRDefault="00EC7F55" w:rsidP="00F974D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итоги исполнения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>за 202</w:t>
            </w:r>
            <w:r w:rsidR="00E32493">
              <w:rPr>
                <w:bCs/>
              </w:rPr>
              <w:t>3</w:t>
            </w:r>
            <w:r>
              <w:rPr>
                <w:bCs/>
              </w:rPr>
              <w:t xml:space="preserve"> год; </w:t>
            </w:r>
          </w:p>
          <w:p w:rsidR="00EC7F55" w:rsidRPr="00F974DD" w:rsidRDefault="00EC7F55" w:rsidP="00F974D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bCs/>
              </w:rPr>
              <w:t xml:space="preserve">ожидаемое исполнение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>за 202</w:t>
            </w:r>
            <w:r w:rsidR="00E32493">
              <w:rPr>
                <w:bCs/>
              </w:rPr>
              <w:t>4</w:t>
            </w:r>
            <w:r>
              <w:rPr>
                <w:bCs/>
              </w:rPr>
              <w:t xml:space="preserve"> год;</w:t>
            </w:r>
          </w:p>
          <w:p w:rsidR="00F974DD" w:rsidRPr="00F974DD" w:rsidRDefault="00F974DD" w:rsidP="00F974DD">
            <w:pPr>
              <w:numPr>
                <w:ilvl w:val="0"/>
                <w:numId w:val="20"/>
              </w:numPr>
              <w:tabs>
                <w:tab w:val="left" w:pos="1080"/>
              </w:tabs>
              <w:jc w:val="both"/>
            </w:pPr>
            <w:r w:rsidRPr="00F974DD">
              <w:rPr>
                <w:bCs/>
              </w:rPr>
              <w:t>ожидаемого поступления налоговых и ненал</w:t>
            </w:r>
            <w:r>
              <w:rPr>
                <w:bCs/>
              </w:rPr>
              <w:t xml:space="preserve">оговых </w:t>
            </w:r>
            <w:proofErr w:type="gramStart"/>
            <w:r>
              <w:rPr>
                <w:bCs/>
              </w:rPr>
              <w:t xml:space="preserve">доходов </w:t>
            </w:r>
            <w:r w:rsidRPr="00F974DD">
              <w:rPr>
                <w:bCs/>
              </w:rPr>
              <w:t xml:space="preserve"> бюджет</w:t>
            </w:r>
            <w:r>
              <w:rPr>
                <w:bCs/>
              </w:rPr>
              <w:t>а</w:t>
            </w:r>
            <w:proofErr w:type="gramEnd"/>
            <w:r w:rsidRPr="00F974DD">
              <w:rPr>
                <w:bCs/>
              </w:rPr>
              <w:t xml:space="preserve"> </w:t>
            </w:r>
            <w:r>
              <w:rPr>
                <w:bCs/>
              </w:rPr>
              <w:t>МО-СП «</w:t>
            </w:r>
            <w:proofErr w:type="spellStart"/>
            <w:r>
              <w:rPr>
                <w:bCs/>
              </w:rPr>
              <w:t>Бичурское</w:t>
            </w:r>
            <w:proofErr w:type="spellEnd"/>
            <w:r>
              <w:rPr>
                <w:bCs/>
              </w:rPr>
              <w:t xml:space="preserve">» </w:t>
            </w:r>
            <w:r w:rsidRPr="00F974DD">
              <w:rPr>
                <w:bCs/>
              </w:rPr>
              <w:t>в 202</w:t>
            </w:r>
            <w:r w:rsidR="00E32493">
              <w:rPr>
                <w:bCs/>
              </w:rPr>
              <w:t>4</w:t>
            </w:r>
            <w:r w:rsidRPr="00F974DD">
              <w:rPr>
                <w:bCs/>
              </w:rPr>
              <w:t xml:space="preserve"> году;</w:t>
            </w:r>
          </w:p>
          <w:p w:rsidR="00F974DD" w:rsidRPr="00F974DD" w:rsidRDefault="00F974DD" w:rsidP="00F974DD">
            <w:pPr>
              <w:numPr>
                <w:ilvl w:val="0"/>
                <w:numId w:val="20"/>
              </w:numPr>
              <w:tabs>
                <w:tab w:val="left" w:pos="1080"/>
              </w:tabs>
              <w:jc w:val="both"/>
            </w:pPr>
            <w:r w:rsidRPr="00F974DD">
              <w:rPr>
                <w:bCs/>
              </w:rPr>
              <w:t>прогнозных данных главных администраторов доходов бюджет</w:t>
            </w:r>
            <w:r>
              <w:rPr>
                <w:bCs/>
              </w:rPr>
              <w:t>а</w:t>
            </w:r>
            <w:r w:rsidRPr="00F974DD">
              <w:rPr>
                <w:bCs/>
              </w:rPr>
              <w:t xml:space="preserve"> </w:t>
            </w:r>
            <w:r>
              <w:rPr>
                <w:bCs/>
              </w:rPr>
              <w:t>МО-СП «</w:t>
            </w:r>
            <w:proofErr w:type="spellStart"/>
            <w:r>
              <w:rPr>
                <w:bCs/>
              </w:rPr>
              <w:t>Бичурское</w:t>
            </w:r>
            <w:proofErr w:type="spellEnd"/>
            <w:r>
              <w:rPr>
                <w:bCs/>
              </w:rPr>
              <w:t>»</w:t>
            </w:r>
            <w:r w:rsidRPr="00F974DD">
              <w:rPr>
                <w:bCs/>
              </w:rPr>
              <w:t>;</w:t>
            </w:r>
          </w:p>
          <w:p w:rsidR="00F974DD" w:rsidRPr="00F974DD" w:rsidRDefault="00F974DD" w:rsidP="00F974DD">
            <w:pPr>
              <w:numPr>
                <w:ilvl w:val="0"/>
                <w:numId w:val="20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74DD">
              <w:t>действующего налогового и бюджетного законодательства</w:t>
            </w:r>
            <w:r w:rsidRPr="00BF0E64">
              <w:rPr>
                <w:sz w:val="28"/>
                <w:szCs w:val="28"/>
              </w:rPr>
              <w:t>.</w:t>
            </w:r>
          </w:p>
          <w:p w:rsidR="00EC7F55" w:rsidRDefault="00EC7F55" w:rsidP="00F974D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bCs/>
              </w:rPr>
              <w:t>прогнозные данные о поступлении доходов, согласованные с Муниципальным учреждением Финансовым Управлением МО «</w:t>
            </w:r>
            <w:proofErr w:type="spellStart"/>
            <w:r>
              <w:rPr>
                <w:bCs/>
              </w:rPr>
              <w:t>Бичурский</w:t>
            </w:r>
            <w:proofErr w:type="spellEnd"/>
            <w:r>
              <w:rPr>
                <w:bCs/>
              </w:rPr>
              <w:t xml:space="preserve"> район»;</w:t>
            </w:r>
          </w:p>
          <w:p w:rsidR="00EC7F55" w:rsidRDefault="00EC7F55" w:rsidP="00F974D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bCs/>
              </w:rPr>
              <w:lastRenderedPageBreak/>
              <w:t xml:space="preserve">установленные законодательством нормативы отчислений в бюджет муниципальных образований и изменения федерального законодательства. 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Для обеспечения устойчивости бюджета продолжена практика формирования бюджета на среднесрочный трехлетний период. </w:t>
            </w:r>
          </w:p>
          <w:p w:rsidR="00EC7F55" w:rsidRDefault="00EC7F55" w:rsidP="00EC7F55">
            <w:pPr>
              <w:pStyle w:val="ConsPlusNormal"/>
              <w:tabs>
                <w:tab w:val="num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муниципального долга в течение очередного финансового года и предстоящих двух плановых периодов предлагается установить следующие: в течение 202</w:t>
            </w:r>
            <w:r w:rsidR="00E32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не должен превышать 0,0 тыс. рублей,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202</w:t>
            </w:r>
            <w:r w:rsidR="00E32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0,0 тыс. рублей, в течение  202</w:t>
            </w:r>
            <w:r w:rsidR="00E32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0,0 тыс. рублей.</w:t>
            </w:r>
          </w:p>
          <w:p w:rsidR="00EC7F55" w:rsidRDefault="00EC7F55" w:rsidP="00EC7F55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соответствии с абзацем 7 пункта 3 статьи 184.1 Бюджетного кодекса Российской Федерации общий объем условно утверждаемых (утвержденных) расходов на первый год планового периода утвержден в объеме до 2,5 % от общего объема расходов бюджета (202</w:t>
            </w:r>
            <w:r w:rsidR="00E32493">
              <w:t>6</w:t>
            </w:r>
            <w:r>
              <w:t xml:space="preserve">год – </w:t>
            </w:r>
            <w:r w:rsidR="00E32493">
              <w:t>287,41</w:t>
            </w:r>
            <w:r>
              <w:t xml:space="preserve"> тыс. рублей), на второй год планового периода в объеме до 5 % от общего объема расходов бюджета (202</w:t>
            </w:r>
            <w:r w:rsidR="005B0F4D">
              <w:t>6</w:t>
            </w:r>
            <w:r>
              <w:t xml:space="preserve"> год – </w:t>
            </w:r>
            <w:r w:rsidR="00E32493">
              <w:t>590,34</w:t>
            </w:r>
            <w:r>
              <w:t xml:space="preserve"> тыс. рублей).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pStyle w:val="ConsPlusNormal"/>
              <w:tabs>
                <w:tab w:val="left" w:pos="0"/>
              </w:tabs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428798205"/>
            <w:bookmarkStart w:id="6" w:name="_Toc43389937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проекта бюджета характеризуются следующими данными:</w:t>
            </w:r>
            <w:bookmarkEnd w:id="5"/>
            <w:bookmarkEnd w:id="6"/>
          </w:p>
          <w:p w:rsidR="00EC7F55" w:rsidRDefault="00EC7F55" w:rsidP="00EC7F55">
            <w:pPr>
              <w:pStyle w:val="ConsPlusNormal"/>
              <w:tabs>
                <w:tab w:val="left" w:pos="1134"/>
              </w:tabs>
              <w:ind w:left="709"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428529366"/>
            <w:bookmarkStart w:id="8" w:name="_Toc42879820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bookmarkStart w:id="9" w:name="_Toc433894295"/>
            <w:bookmarkStart w:id="10" w:name="_Toc43389937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bookmarkEnd w:id="7"/>
            <w:bookmarkEnd w:id="8"/>
            <w:bookmarkEnd w:id="9"/>
            <w:bookmarkEnd w:id="10"/>
          </w:p>
          <w:tbl>
            <w:tblPr>
              <w:tblW w:w="9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483"/>
              <w:gridCol w:w="1562"/>
              <w:gridCol w:w="1275"/>
              <w:gridCol w:w="1276"/>
            </w:tblGrid>
            <w:tr w:rsidR="00EC7F55" w:rsidTr="00290ABE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7F55" w:rsidRDefault="00EC7F55" w:rsidP="00E32493">
                  <w:pPr>
                    <w:pStyle w:val="27"/>
                    <w:shd w:val="clear" w:color="auto" w:fill="auto"/>
                    <w:spacing w:before="0"/>
                    <w:ind w:left="400" w:firstLine="0"/>
                    <w:jc w:val="left"/>
                  </w:pPr>
                  <w:r>
                    <w:rPr>
                      <w:rStyle w:val="211pt"/>
                    </w:rPr>
                    <w:t>202</w:t>
                  </w:r>
                  <w:r w:rsidR="00E32493">
                    <w:rPr>
                      <w:rStyle w:val="211pt"/>
                    </w:rPr>
                    <w:t>4</w:t>
                  </w:r>
                  <w:r>
                    <w:rPr>
                      <w:rStyle w:val="211pt"/>
                    </w:rPr>
                    <w:t xml:space="preserve"> год (оценка)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32493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211pt"/>
                    </w:rPr>
                    <w:t>202</w:t>
                  </w:r>
                  <w:r w:rsidR="00E32493">
                    <w:rPr>
                      <w:rStyle w:val="211pt"/>
                    </w:rPr>
                    <w:t>5</w:t>
                  </w:r>
                  <w:r>
                    <w:rPr>
                      <w:rStyle w:val="211pt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32493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11pt"/>
                    </w:rPr>
                    <w:t>202</w:t>
                  </w:r>
                  <w:r w:rsidR="00E32493">
                    <w:rPr>
                      <w:rStyle w:val="211pt"/>
                    </w:rPr>
                    <w:t>6</w:t>
                  </w:r>
                  <w:r>
                    <w:rPr>
                      <w:rStyle w:val="211pt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7F55" w:rsidRDefault="00EC7F55" w:rsidP="00EC7F55">
                  <w:pPr>
                    <w:pStyle w:val="27"/>
                    <w:shd w:val="clear" w:color="auto" w:fill="auto"/>
                    <w:spacing w:before="0" w:after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202</w:t>
                  </w:r>
                  <w:r w:rsidR="00E32493">
                    <w:rPr>
                      <w:rStyle w:val="211pt"/>
                    </w:rPr>
                    <w:t>7</w:t>
                  </w:r>
                </w:p>
                <w:p w:rsidR="00EC7F55" w:rsidRDefault="00EC7F55" w:rsidP="00EC7F55">
                  <w:pPr>
                    <w:pStyle w:val="27"/>
                    <w:shd w:val="clear" w:color="auto" w:fill="auto"/>
                    <w:spacing w:before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год</w:t>
                  </w:r>
                </w:p>
              </w:tc>
            </w:tr>
            <w:tr w:rsidR="00EC7F55" w:rsidTr="00290ABE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 xml:space="preserve">Налоговые и неналоговые доходы 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11523,47702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11169,9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7C0D8C">
                  <w:pPr>
                    <w:pStyle w:val="27"/>
                    <w:shd w:val="clear" w:color="auto" w:fill="auto"/>
                    <w:spacing w:before="0" w:line="240" w:lineRule="exact"/>
                    <w:ind w:left="300" w:hanging="278"/>
                    <w:jc w:val="left"/>
                  </w:pPr>
                  <w:r>
                    <w:t>11465,4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7C0D8C">
                  <w:pPr>
                    <w:pStyle w:val="27"/>
                    <w:shd w:val="clear" w:color="auto" w:fill="auto"/>
                    <w:spacing w:before="0" w:line="240" w:lineRule="exact"/>
                    <w:ind w:left="23" w:hanging="23"/>
                  </w:pPr>
                  <w:r>
                    <w:t>11774,8</w:t>
                  </w:r>
                </w:p>
              </w:tc>
            </w:tr>
            <w:tr w:rsidR="00EC7F55" w:rsidTr="00290ABE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>Безвозмездные поступления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4983,99844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76,8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30,8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32,0</w:t>
                  </w:r>
                </w:p>
              </w:tc>
            </w:tr>
            <w:tr w:rsidR="00EC7F55" w:rsidTr="00290ABE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Доходы - всего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16507,47546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E32493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11246,7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7C0D8C">
                  <w:pPr>
                    <w:pStyle w:val="27"/>
                    <w:shd w:val="clear" w:color="auto" w:fill="auto"/>
                    <w:spacing w:before="0" w:line="220" w:lineRule="exact"/>
                    <w:ind w:left="300" w:hanging="300"/>
                    <w:jc w:val="left"/>
                  </w:pPr>
                  <w:r>
                    <w:t>11496,2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E32493" w:rsidP="00EC7F55">
                  <w:pPr>
                    <w:pStyle w:val="27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t>11806,8</w:t>
                  </w:r>
                </w:p>
              </w:tc>
            </w:tr>
          </w:tbl>
          <w:p w:rsidR="00EC7F55" w:rsidRDefault="00EC7F55" w:rsidP="00EC7F55">
            <w:pPr>
              <w:pStyle w:val="1"/>
              <w:jc w:val="center"/>
              <w:rPr>
                <w:rStyle w:val="af5"/>
                <w:rFonts w:ascii="Times New Roman" w:hAnsi="Times New Roman"/>
                <w:caps/>
                <w:noProof/>
                <w:sz w:val="24"/>
                <w:szCs w:val="24"/>
              </w:rPr>
            </w:pPr>
            <w:bookmarkStart w:id="11" w:name="_Toc433899379"/>
            <w:r>
              <w:rPr>
                <w:rStyle w:val="af5"/>
                <w:rFonts w:ascii="Times New Roman" w:hAnsi="Times New Roman"/>
                <w:caps/>
                <w:noProof/>
                <w:sz w:val="24"/>
                <w:szCs w:val="24"/>
              </w:rPr>
              <w:t>НАЛОГОВЫЕ и НЕНАЛОГОВЫЕ ДОХОДЫ</w:t>
            </w:r>
            <w:bookmarkEnd w:id="11"/>
          </w:p>
          <w:p w:rsidR="00EC7F55" w:rsidRDefault="00EC7F55" w:rsidP="00EC7F55">
            <w:pPr>
              <w:ind w:firstLine="709"/>
              <w:jc w:val="both"/>
            </w:pPr>
            <w:r>
              <w:t>Прогноз налоговых и неналоговых доходов сформирован с учетом основных показателей социально-экономического развития поселения.</w:t>
            </w:r>
          </w:p>
          <w:p w:rsidR="00EC7F55" w:rsidRDefault="00EC7F55" w:rsidP="00EC7F55">
            <w:pPr>
              <w:ind w:firstLine="709"/>
              <w:jc w:val="both"/>
              <w:rPr>
                <w:bCs/>
                <w:color w:val="000000"/>
              </w:rPr>
            </w:pPr>
            <w:r>
              <w:t xml:space="preserve">Объем налоговых и неналоговых доходов бюджета муниципального </w:t>
            </w:r>
            <w:proofErr w:type="gramStart"/>
            <w:r>
              <w:t>образования  на</w:t>
            </w:r>
            <w:proofErr w:type="gramEnd"/>
            <w:r>
              <w:t xml:space="preserve"> 202</w:t>
            </w:r>
            <w:r w:rsidR="00E32493">
              <w:t>5</w:t>
            </w:r>
            <w:r>
              <w:t xml:space="preserve"> год прогнозируется в сумме </w:t>
            </w:r>
            <w:r w:rsidR="00E32493">
              <w:rPr>
                <w:bCs/>
                <w:color w:val="000000"/>
              </w:rPr>
              <w:t>11169,9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тыс. рублей., что составляет  </w:t>
            </w:r>
            <w:r w:rsidR="00E32493">
              <w:rPr>
                <w:bCs/>
                <w:color w:val="000000"/>
              </w:rPr>
              <w:t>91,2</w:t>
            </w:r>
            <w:r>
              <w:rPr>
                <w:bCs/>
                <w:color w:val="000000"/>
              </w:rPr>
              <w:t xml:space="preserve"> % от всех доходов</w:t>
            </w:r>
          </w:p>
          <w:p w:rsidR="000353C6" w:rsidRDefault="00EC7F55" w:rsidP="00EC7F55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0353C6" w:rsidRDefault="000353C6" w:rsidP="00EC7F55">
            <w:pPr>
              <w:pStyle w:val="af3"/>
              <w:rPr>
                <w:sz w:val="24"/>
              </w:rPr>
            </w:pPr>
          </w:p>
          <w:p w:rsidR="00EC7F55" w:rsidRDefault="00EC7F55" w:rsidP="00EC7F55">
            <w:pPr>
              <w:pStyle w:val="af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276"/>
              <w:gridCol w:w="992"/>
              <w:gridCol w:w="1021"/>
              <w:gridCol w:w="1106"/>
              <w:gridCol w:w="1021"/>
              <w:gridCol w:w="1000"/>
              <w:gridCol w:w="955"/>
            </w:tblGrid>
            <w:tr w:rsidR="00EC7F55" w:rsidTr="0054693D">
              <w:trPr>
                <w:cantSplit/>
                <w:trHeight w:val="349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  <w:p w:rsidR="00EC7F55" w:rsidRDefault="00EC7F55" w:rsidP="00EC7F55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показателей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E32493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(оценка)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32493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E32493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32493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E32493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32493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E32493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EC7F55" w:rsidTr="0054693D">
              <w:trPr>
                <w:cantSplit/>
                <w:trHeight w:val="359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5B0F4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</w:t>
                  </w:r>
                  <w:r w:rsidR="005B0F4D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году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5B0F4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</w:t>
                  </w:r>
                  <w:r w:rsidR="005B0F4D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году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5B0F4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</w:t>
                  </w:r>
                  <w:r w:rsidR="005B0F4D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году</w:t>
                  </w:r>
                </w:p>
              </w:tc>
            </w:tr>
            <w:tr w:rsidR="001A2F7B" w:rsidTr="0054693D">
              <w:trPr>
                <w:cantSplit/>
                <w:trHeight w:val="636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F7B" w:rsidRDefault="001A2F7B" w:rsidP="001A2F7B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доходы</w:t>
                  </w:r>
                </w:p>
                <w:p w:rsidR="001A2F7B" w:rsidRDefault="001A2F7B" w:rsidP="001A2F7B">
                  <w:pPr>
                    <w:widowControl w:val="0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7C0D8C">
                  <w:pPr>
                    <w:pStyle w:val="27"/>
                    <w:shd w:val="clear" w:color="auto" w:fill="auto"/>
                    <w:spacing w:before="0" w:line="220" w:lineRule="exact"/>
                    <w:ind w:left="260" w:hanging="260"/>
                    <w:jc w:val="left"/>
                  </w:pPr>
                  <w:r>
                    <w:t>9603,43662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10397,3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</w:pPr>
                  <w:r>
                    <w:t>108,3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left="240" w:firstLine="0"/>
                    <w:jc w:val="left"/>
                  </w:pPr>
                  <w:r>
                    <w:t>10790,7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left="160" w:firstLine="0"/>
                    <w:jc w:val="left"/>
                  </w:pPr>
                  <w:r>
                    <w:t>103,78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7C0D8C">
                  <w:pPr>
                    <w:pStyle w:val="27"/>
                    <w:shd w:val="clear" w:color="auto" w:fill="auto"/>
                    <w:spacing w:before="0" w:line="220" w:lineRule="exact"/>
                    <w:ind w:left="220" w:hanging="220"/>
                    <w:jc w:val="left"/>
                  </w:pPr>
                  <w:r>
                    <w:t>11100,1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102,9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</w:pPr>
                  <w:r>
                    <w:t xml:space="preserve">НДФЛ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7C0D8C">
                  <w:pPr>
                    <w:pStyle w:val="27"/>
                    <w:shd w:val="clear" w:color="auto" w:fill="auto"/>
                    <w:spacing w:before="0" w:line="240" w:lineRule="exact"/>
                    <w:ind w:left="260" w:hanging="277"/>
                    <w:jc w:val="left"/>
                  </w:pPr>
                  <w:r>
                    <w:t>2542,4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3168,1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124,6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3430,0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108,3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160" w:firstLine="0"/>
                    <w:jc w:val="left"/>
                  </w:pPr>
                  <w:r>
                    <w:t>3733,5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108,8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</w:pPr>
                  <w:r>
                    <w:t xml:space="preserve">Налог на  имущество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2340,0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2363,0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100,9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2363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160" w:firstLine="0"/>
                    <w:jc w:val="left"/>
                  </w:pPr>
                  <w:r>
                    <w:t>2363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100,0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</w:pPr>
                  <w:r>
                    <w:t xml:space="preserve">Земельный налог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4569,85972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4750,0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103,9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4850,0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102,1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160" w:firstLine="0"/>
                    <w:jc w:val="left"/>
                  </w:pPr>
                  <w:r>
                    <w:t>4850,0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100,0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</w:pPr>
                  <w:r>
                    <w:t>ЕСХН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151,17690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116,2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76,9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147,7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127,1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153,6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104,0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C773DD">
                  <w:pPr>
                    <w:pStyle w:val="27"/>
                    <w:shd w:val="clear" w:color="auto" w:fill="auto"/>
                    <w:spacing w:before="0" w:line="220" w:lineRule="exact"/>
                    <w:ind w:left="260" w:hanging="136"/>
                    <w:jc w:val="left"/>
                  </w:pPr>
                  <w:r>
                    <w:t>1920,0404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772,6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left="320" w:firstLine="0"/>
                    <w:jc w:val="left"/>
                  </w:pPr>
                  <w:r>
                    <w:t>40,2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left="240" w:firstLine="0"/>
                    <w:jc w:val="left"/>
                  </w:pPr>
                  <w:r>
                    <w:t>674,7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87,3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left="160" w:firstLine="0"/>
                    <w:jc w:val="left"/>
                  </w:pPr>
                  <w:r>
                    <w:t>674,7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100,0</w:t>
                  </w:r>
                </w:p>
              </w:tc>
            </w:tr>
            <w:tr w:rsidR="001A2F7B" w:rsidTr="0054693D">
              <w:trPr>
                <w:cantSplit/>
                <w:trHeight w:val="1142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E32493" w:rsidP="00C773DD">
                  <w:pPr>
                    <w:pStyle w:val="27"/>
                    <w:shd w:val="clear" w:color="auto" w:fill="auto"/>
                    <w:spacing w:before="0" w:line="220" w:lineRule="exact"/>
                    <w:ind w:left="260" w:hanging="277"/>
                    <w:jc w:val="left"/>
                  </w:pPr>
                  <w:r>
                    <w:t>11523,47702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C773DD">
                  <w:pPr>
                    <w:pStyle w:val="27"/>
                    <w:shd w:val="clear" w:color="auto" w:fill="auto"/>
                    <w:spacing w:before="0" w:line="220" w:lineRule="exact"/>
                    <w:ind w:hanging="158"/>
                    <w:jc w:val="center"/>
                  </w:pPr>
                  <w:r>
                    <w:t>11169,9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</w:pPr>
                  <w:r>
                    <w:t>96,9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C773DD">
                  <w:pPr>
                    <w:pStyle w:val="27"/>
                    <w:shd w:val="clear" w:color="auto" w:fill="auto"/>
                    <w:spacing w:before="0" w:line="220" w:lineRule="exact"/>
                    <w:ind w:left="240" w:hanging="240"/>
                    <w:jc w:val="left"/>
                  </w:pPr>
                  <w:r>
                    <w:t>11465,4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102,6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C773DD">
                  <w:pPr>
                    <w:pStyle w:val="27"/>
                    <w:shd w:val="clear" w:color="auto" w:fill="auto"/>
                    <w:spacing w:before="0" w:line="220" w:lineRule="exact"/>
                    <w:ind w:left="160" w:hanging="206"/>
                    <w:jc w:val="left"/>
                  </w:pPr>
                  <w:r>
                    <w:t>11774,8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44047A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t>102,7</w:t>
                  </w:r>
                </w:p>
              </w:tc>
            </w:tr>
          </w:tbl>
          <w:p w:rsidR="00EC7F55" w:rsidRDefault="00EC7F55" w:rsidP="00EC7F55">
            <w:pPr>
              <w:ind w:firstLine="709"/>
              <w:jc w:val="center"/>
              <w:rPr>
                <w:b/>
              </w:rPr>
            </w:pPr>
          </w:p>
          <w:p w:rsidR="00EC7F55" w:rsidRDefault="00EC7F55" w:rsidP="00EC7F55">
            <w:pPr>
              <w:jc w:val="center"/>
            </w:pPr>
          </w:p>
          <w:p w:rsidR="00EC7F55" w:rsidRDefault="00EC7F55" w:rsidP="00EC7F55">
            <w:pPr>
              <w:jc w:val="center"/>
            </w:pPr>
            <w:r>
              <w:t>НАЛОГОВЫЕ ДОХОДЫ</w:t>
            </w:r>
          </w:p>
          <w:p w:rsidR="00EC7F55" w:rsidRDefault="00EC7F55" w:rsidP="00EC7F55">
            <w:pPr>
              <w:pStyle w:val="3"/>
              <w:spacing w:before="0" w:after="0"/>
              <w:jc w:val="center"/>
              <w:rPr>
                <w:rStyle w:val="af5"/>
                <w:rFonts w:ascii="Times New Roman" w:hAnsi="Times New Roman"/>
                <w:b w:val="0"/>
                <w:noProof/>
                <w:sz w:val="24"/>
                <w:szCs w:val="24"/>
              </w:rPr>
            </w:pPr>
            <w:bookmarkStart w:id="12" w:name="_Toc433899381"/>
            <w:r>
              <w:rPr>
                <w:rStyle w:val="af5"/>
                <w:rFonts w:ascii="Times New Roman" w:hAnsi="Times New Roman"/>
                <w:noProof/>
                <w:sz w:val="24"/>
                <w:szCs w:val="24"/>
              </w:rPr>
              <w:t>Налог на доходы физических лиц</w:t>
            </w:r>
            <w:bookmarkEnd w:id="12"/>
          </w:p>
          <w:p w:rsidR="00EC7F55" w:rsidRDefault="00EC7F55" w:rsidP="00EC7F55">
            <w:pPr>
              <w:jc w:val="both"/>
            </w:pPr>
            <w:r>
              <w:t xml:space="preserve">          Налог на доходы физических лиц спрогнозирован отдельно по каждому виду экономической деятельности, бюджетной сфере исходя из ожидаемого фонда оплаты труда в </w:t>
            </w:r>
            <w:proofErr w:type="gramStart"/>
            <w:r>
              <w:t>202</w:t>
            </w:r>
            <w:r w:rsidR="0044047A">
              <w:t>5</w:t>
            </w:r>
            <w:r>
              <w:t xml:space="preserve">  году</w:t>
            </w:r>
            <w:proofErr w:type="gramEnd"/>
            <w:r>
              <w:t xml:space="preserve"> –</w:t>
            </w:r>
            <w:r w:rsidR="0044047A">
              <w:t>1252520</w:t>
            </w:r>
            <w:r w:rsidR="005B0F4D">
              <w:t xml:space="preserve"> </w:t>
            </w:r>
            <w:r>
              <w:t>тыс. рублей, прогнозного облагаемого фонда оплаты труда в 202</w:t>
            </w:r>
            <w:r w:rsidR="0044047A">
              <w:t>6</w:t>
            </w:r>
            <w:r>
              <w:t xml:space="preserve">году </w:t>
            </w:r>
            <w:r w:rsidR="00C773DD">
              <w:t>–</w:t>
            </w:r>
            <w:r>
              <w:t xml:space="preserve"> </w:t>
            </w:r>
            <w:r w:rsidR="0044047A">
              <w:t>1315150</w:t>
            </w:r>
            <w:r w:rsidR="005B0F4D">
              <w:t xml:space="preserve">  </w:t>
            </w:r>
            <w:r>
              <w:t xml:space="preserve"> тыс. рублей в 202</w:t>
            </w:r>
            <w:r w:rsidR="0044047A">
              <w:t>7</w:t>
            </w:r>
            <w:r>
              <w:t xml:space="preserve">году – </w:t>
            </w:r>
            <w:r w:rsidR="0044047A">
              <w:t>1380910</w:t>
            </w:r>
            <w:r w:rsidR="005B0F4D">
              <w:t xml:space="preserve">  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EC7F55" w:rsidRDefault="00EC7F55" w:rsidP="00EC7F55">
            <w:pPr>
              <w:ind w:firstLine="709"/>
              <w:jc w:val="both"/>
            </w:pPr>
            <w:r>
              <w:t xml:space="preserve">На основании прогнозирования социально-экономического мониторинга и расчетов, </w:t>
            </w:r>
            <w:proofErr w:type="gramStart"/>
            <w:r>
              <w:t>исходя  из</w:t>
            </w:r>
            <w:proofErr w:type="gramEnd"/>
            <w:r>
              <w:t xml:space="preserve"> норматива  зачисления  налога в бюджет муниципального поселения  2 %, ожидаемая сумма налога в бюджет муниципального образования составит в 202</w:t>
            </w:r>
            <w:r w:rsidR="0044047A">
              <w:t>4</w:t>
            </w:r>
            <w:r>
              <w:t xml:space="preserve"> году </w:t>
            </w:r>
            <w:r w:rsidR="005B0F4D">
              <w:t xml:space="preserve"> </w:t>
            </w:r>
            <w:r w:rsidR="0044047A">
              <w:t>25442,4</w:t>
            </w:r>
            <w:r w:rsidR="005B0F4D">
              <w:t xml:space="preserve"> </w:t>
            </w:r>
            <w:r>
              <w:t xml:space="preserve"> тыс. рублей. На 202</w:t>
            </w:r>
            <w:r w:rsidR="0044047A">
              <w:t>5</w:t>
            </w:r>
            <w:r w:rsidR="001A2F7B">
              <w:t xml:space="preserve"> </w:t>
            </w:r>
            <w:r>
              <w:t xml:space="preserve">год поступление налога в бюджет муниципального образования прогнозируется в сумме </w:t>
            </w:r>
            <w:r w:rsidR="0044047A">
              <w:t>3168,1</w:t>
            </w:r>
            <w:r w:rsidR="005B0F4D">
              <w:t xml:space="preserve"> </w:t>
            </w:r>
            <w:r>
              <w:t>тыс. рублей.  На 202</w:t>
            </w:r>
            <w:r w:rsidR="0044047A">
              <w:t>6</w:t>
            </w:r>
            <w:r>
              <w:t xml:space="preserve"> год -</w:t>
            </w:r>
            <w:r w:rsidR="0044047A">
              <w:t>3430,0</w:t>
            </w:r>
            <w:r>
              <w:t xml:space="preserve"> тыс. рублей и на 202</w:t>
            </w:r>
            <w:r w:rsidR="0044047A">
              <w:t>7</w:t>
            </w:r>
            <w:r>
              <w:t xml:space="preserve"> год –</w:t>
            </w:r>
            <w:r w:rsidR="0044047A">
              <w:t>3733,5</w:t>
            </w:r>
            <w:r>
              <w:t xml:space="preserve"> тыс. рублей.</w:t>
            </w:r>
          </w:p>
          <w:p w:rsidR="00EC7F55" w:rsidRDefault="00EC7F55" w:rsidP="00EC7F55">
            <w:pPr>
              <w:pStyle w:val="214"/>
              <w:numPr>
                <w:ilvl w:val="0"/>
                <w:numId w:val="0"/>
              </w:numPr>
              <w:spacing w:after="0"/>
              <w:ind w:firstLine="709"/>
              <w:rPr>
                <w:sz w:val="24"/>
                <w:szCs w:val="24"/>
              </w:rPr>
            </w:pPr>
          </w:p>
          <w:p w:rsidR="00EC7F55" w:rsidRDefault="00EC7F55" w:rsidP="00EC7F55">
            <w:pPr>
              <w:ind w:firstLine="709"/>
              <w:jc w:val="both"/>
              <w:rPr>
                <w:b/>
              </w:rPr>
            </w:pPr>
            <w:bookmarkStart w:id="13" w:name="_Toc433899384"/>
            <w:r>
              <w:t xml:space="preserve">            </w:t>
            </w:r>
            <w:bookmarkStart w:id="14" w:name="_Toc203788853"/>
            <w:r>
              <w:t>Единый сельскохозяйственный налог</w:t>
            </w:r>
            <w:bookmarkEnd w:id="14"/>
          </w:p>
          <w:p w:rsidR="00EC7F55" w:rsidRDefault="00EC7F55" w:rsidP="00EC7F55">
            <w:pPr>
              <w:pStyle w:val="af7"/>
              <w:spacing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Прогнозные поступления ЕСХН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году в сумме 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151,17690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C773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фактически поступлению на 01.11.202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773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 На плановый период единый сельхоз налог  </w:t>
            </w:r>
            <w:r w:rsidR="00C773DD">
              <w:rPr>
                <w:rFonts w:ascii="Times New Roman" w:hAnsi="Times New Roman"/>
                <w:sz w:val="24"/>
                <w:szCs w:val="24"/>
              </w:rPr>
              <w:t xml:space="preserve"> рассчитан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</w:t>
            </w:r>
            <w:r w:rsidR="00C773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сельское поселение «</w:t>
            </w:r>
            <w:proofErr w:type="spellStart"/>
            <w:r w:rsidR="00C773DD">
              <w:rPr>
                <w:rFonts w:ascii="Times New Roman" w:hAnsi="Times New Roman"/>
                <w:sz w:val="24"/>
                <w:szCs w:val="24"/>
                <w:lang w:val="ru-RU"/>
              </w:rPr>
              <w:t>Бичурское</w:t>
            </w:r>
            <w:proofErr w:type="spellEnd"/>
            <w:r w:rsidR="00C773D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 К ожидаемому объему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запланировано 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размере 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>116,2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42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уменьшен</w:t>
            </w:r>
            <w:proofErr w:type="spellStart"/>
            <w:r w:rsidR="00942384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9423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202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    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>147,7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202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году    </w:t>
            </w:r>
            <w:r w:rsidR="0044047A">
              <w:rPr>
                <w:rFonts w:ascii="Times New Roman" w:hAnsi="Times New Roman"/>
                <w:sz w:val="24"/>
                <w:szCs w:val="24"/>
                <w:lang w:val="ru-RU"/>
              </w:rPr>
              <w:t>153,6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руб.</w:t>
            </w:r>
            <w:r w:rsidR="00C773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увеличение составила  на </w:t>
            </w:r>
            <w:r w:rsidR="00E71AF2">
              <w:rPr>
                <w:rFonts w:ascii="Times New Roman" w:hAnsi="Times New Roman"/>
                <w:sz w:val="24"/>
                <w:szCs w:val="24"/>
                <w:lang w:val="ru-RU"/>
              </w:rPr>
              <w:t>31,5</w:t>
            </w:r>
            <w:r w:rsidR="00C773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73DD"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="00E71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2026 г на 5,9 </w:t>
            </w:r>
            <w:proofErr w:type="spellStart"/>
            <w:r w:rsidR="00E71AF2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spellEnd"/>
            <w:r w:rsidR="00E71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1AF2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="00E71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20227 году</w:t>
            </w:r>
            <w:r w:rsidR="00C773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C7F55" w:rsidRDefault="00EC7F55" w:rsidP="00EC7F55">
            <w:pPr>
              <w:ind w:firstLine="708"/>
              <w:jc w:val="both"/>
            </w:pPr>
            <w:r>
              <w:t>Прогнозный объем поступления ЕСХН рассчитан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</w:t>
            </w:r>
            <w:r w:rsidR="000F6371">
              <w:t xml:space="preserve">, норматива зачисления </w:t>
            </w:r>
            <w:r>
              <w:t>в</w:t>
            </w:r>
            <w:r w:rsidR="000F6371">
              <w:t xml:space="preserve"> бюджет</w:t>
            </w:r>
            <w:r>
              <w:t xml:space="preserve"> МО-СП «</w:t>
            </w:r>
            <w:proofErr w:type="spellStart"/>
            <w:r>
              <w:t>Бичурское</w:t>
            </w:r>
            <w:proofErr w:type="spellEnd"/>
            <w:r>
              <w:t xml:space="preserve">» – 30%. </w:t>
            </w:r>
          </w:p>
          <w:p w:rsidR="00EC7F55" w:rsidRDefault="00EC7F55" w:rsidP="00EC7F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Налоги  на</w:t>
            </w:r>
            <w:proofErr w:type="gramEnd"/>
            <w:r>
              <w:rPr>
                <w:b/>
              </w:rPr>
              <w:t xml:space="preserve"> имущество  </w:t>
            </w:r>
          </w:p>
          <w:p w:rsidR="00EC7F55" w:rsidRDefault="00EC7F55" w:rsidP="00EC7F55"/>
          <w:p w:rsidR="00EC7F55" w:rsidRDefault="00EC7F55" w:rsidP="00EC7F55">
            <w:r>
              <w:t xml:space="preserve">Налог на </w:t>
            </w:r>
            <w:proofErr w:type="gramStart"/>
            <w:r>
              <w:t>имущество  физических</w:t>
            </w:r>
            <w:proofErr w:type="gramEnd"/>
            <w:r>
              <w:t xml:space="preserve"> лиц  в 202</w:t>
            </w:r>
            <w:r w:rsidR="00E71AF2">
              <w:t>5</w:t>
            </w:r>
            <w:r>
              <w:t xml:space="preserve"> г. – </w:t>
            </w:r>
            <w:r w:rsidR="00E71AF2">
              <w:t>по</w:t>
            </w:r>
            <w:r w:rsidR="00942384">
              <w:t xml:space="preserve"> 202</w:t>
            </w:r>
            <w:r w:rsidR="00E71AF2">
              <w:t>7</w:t>
            </w:r>
            <w:r w:rsidR="00942384">
              <w:t xml:space="preserve"> </w:t>
            </w:r>
            <w:r>
              <w:t xml:space="preserve"> г</w:t>
            </w:r>
            <w:r w:rsidR="00942384">
              <w:t>оды</w:t>
            </w:r>
            <w:r>
              <w:t xml:space="preserve"> –</w:t>
            </w:r>
            <w:r w:rsidR="00E71AF2">
              <w:t xml:space="preserve">запланировано </w:t>
            </w:r>
            <w:r>
              <w:t xml:space="preserve"> </w:t>
            </w:r>
            <w:r w:rsidR="00942384">
              <w:t>по 2</w:t>
            </w:r>
            <w:r w:rsidR="00E71AF2">
              <w:t>363</w:t>
            </w:r>
            <w:r w:rsidR="00942384">
              <w:t xml:space="preserve"> </w:t>
            </w:r>
            <w:proofErr w:type="spellStart"/>
            <w:r w:rsidR="00942384">
              <w:t>тыс.руб</w:t>
            </w:r>
            <w:proofErr w:type="spellEnd"/>
            <w:r w:rsidR="00942384">
              <w:t xml:space="preserve"> .</w:t>
            </w:r>
          </w:p>
          <w:p w:rsidR="00EC7F55" w:rsidRDefault="00EC7F55" w:rsidP="00EC7F55">
            <w:r>
              <w:t xml:space="preserve"> Запланировано поступление </w:t>
            </w:r>
            <w:proofErr w:type="gramStart"/>
            <w:r>
              <w:t>налога  на</w:t>
            </w:r>
            <w:proofErr w:type="gramEnd"/>
            <w:r>
              <w:t xml:space="preserve"> имущество в 202</w:t>
            </w:r>
            <w:r w:rsidR="00E71AF2">
              <w:t>5</w:t>
            </w:r>
            <w:r>
              <w:t xml:space="preserve"> году выше  202</w:t>
            </w:r>
            <w:r w:rsidR="00E71AF2">
              <w:t>4</w:t>
            </w:r>
            <w:r>
              <w:t xml:space="preserve"> года  Увеличение   в 202</w:t>
            </w:r>
            <w:r w:rsidR="00E71AF2">
              <w:t>5</w:t>
            </w:r>
            <w:r>
              <w:t xml:space="preserve"> году  на </w:t>
            </w:r>
            <w:r w:rsidR="000F6371">
              <w:t>9,</w:t>
            </w:r>
            <w:r w:rsidR="00E71AF2">
              <w:t>8</w:t>
            </w:r>
            <w:r>
              <w:t xml:space="preserve"> % за счет увеличения кадастровой стоимости и оформление право собственности на имущество через </w:t>
            </w:r>
            <w:proofErr w:type="spellStart"/>
            <w:r>
              <w:t>Росреестр</w:t>
            </w:r>
            <w:proofErr w:type="spellEnd"/>
            <w:r>
              <w:t xml:space="preserve">. </w:t>
            </w:r>
            <w:r w:rsidR="00942384">
              <w:t xml:space="preserve">Налог на имущество </w:t>
            </w:r>
            <w:proofErr w:type="gramStart"/>
            <w:r w:rsidR="00E71AF2">
              <w:t>планируется  в</w:t>
            </w:r>
            <w:proofErr w:type="gramEnd"/>
            <w:r w:rsidR="00E71AF2">
              <w:t xml:space="preserve"> 2026 -2027году  на уровне 2025 года</w:t>
            </w:r>
            <w:r w:rsidR="00942384">
              <w:t>.</w:t>
            </w:r>
          </w:p>
          <w:p w:rsidR="00EC7F55" w:rsidRDefault="00EC7F55" w:rsidP="00EC7F55">
            <w:r>
              <w:t xml:space="preserve">Земельный </w:t>
            </w:r>
            <w:proofErr w:type="gramStart"/>
            <w:r>
              <w:t>налог  в</w:t>
            </w:r>
            <w:proofErr w:type="gramEnd"/>
            <w:r>
              <w:t xml:space="preserve"> 202</w:t>
            </w:r>
            <w:r w:rsidR="00E71AF2">
              <w:t>5</w:t>
            </w:r>
            <w:r>
              <w:t xml:space="preserve"> г – </w:t>
            </w:r>
            <w:r w:rsidR="00942384">
              <w:t>4</w:t>
            </w:r>
            <w:r w:rsidR="00E71AF2">
              <w:t>7</w:t>
            </w:r>
            <w:r w:rsidR="00942384">
              <w:t>50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 . Увеличение налога с 202</w:t>
            </w:r>
            <w:r w:rsidR="00E71AF2">
              <w:t>5</w:t>
            </w:r>
            <w:r>
              <w:t xml:space="preserve"> </w:t>
            </w:r>
            <w:proofErr w:type="gramStart"/>
            <w:r>
              <w:t>годом  на</w:t>
            </w:r>
            <w:proofErr w:type="gramEnd"/>
            <w:r>
              <w:t xml:space="preserve"> </w:t>
            </w:r>
            <w:r w:rsidR="00E71AF2">
              <w:t>103,94</w:t>
            </w:r>
            <w:r>
              <w:t xml:space="preserve"> %  за счет увеличения кадастровой стоимости и оформление право собственности на земельные участки  через Рос реестр 202</w:t>
            </w:r>
            <w:r w:rsidR="00E71AF2">
              <w:t>6</w:t>
            </w:r>
            <w:r>
              <w:t xml:space="preserve"> г</w:t>
            </w:r>
            <w:r w:rsidR="00E71AF2">
              <w:t>-2027год</w:t>
            </w:r>
            <w:r>
              <w:t xml:space="preserve"> </w:t>
            </w:r>
            <w:r w:rsidR="00E71AF2">
              <w:t xml:space="preserve">запланировано по </w:t>
            </w:r>
            <w:r>
              <w:t xml:space="preserve">– </w:t>
            </w:r>
            <w:r w:rsidR="00942384">
              <w:t>4</w:t>
            </w:r>
            <w:r w:rsidR="00E71AF2">
              <w:t>8</w:t>
            </w:r>
            <w:r w:rsidR="00942384">
              <w:t>50,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 , </w:t>
            </w:r>
            <w:proofErr w:type="spellStart"/>
            <w:r>
              <w:t>тыс.руб</w:t>
            </w:r>
            <w:proofErr w:type="spellEnd"/>
            <w:r>
              <w:t xml:space="preserve">. Рост  налога  составит   </w:t>
            </w:r>
            <w:r w:rsidR="00942384">
              <w:t xml:space="preserve">102,2 </w:t>
            </w:r>
            <w:r>
              <w:t xml:space="preserve">% </w:t>
            </w:r>
            <w:r w:rsidR="00F6289F">
              <w:t>от</w:t>
            </w:r>
            <w:r>
              <w:t>-202</w:t>
            </w:r>
            <w:r w:rsidR="00F6289F">
              <w:t>5</w:t>
            </w:r>
            <w:r>
              <w:t xml:space="preserve"> г . </w:t>
            </w:r>
            <w:r w:rsidR="00F6289F">
              <w:t>100</w:t>
            </w:r>
            <w:r>
              <w:t xml:space="preserve"> </w:t>
            </w:r>
            <w:proofErr w:type="gramStart"/>
            <w:r>
              <w:t>%  -</w:t>
            </w:r>
            <w:proofErr w:type="gramEnd"/>
            <w:r>
              <w:t>в 202</w:t>
            </w:r>
            <w:r w:rsidR="00F6289F">
              <w:t>7</w:t>
            </w:r>
            <w:r>
              <w:t xml:space="preserve"> </w:t>
            </w:r>
            <w:r w:rsidR="00F6289F">
              <w:t>–от уровня 2026 года</w:t>
            </w:r>
            <w:r>
              <w:t>.</w:t>
            </w:r>
          </w:p>
          <w:p w:rsidR="00EC7F55" w:rsidRDefault="00EC7F55" w:rsidP="00EC7F55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  <w:p w:rsidR="00EC7F55" w:rsidRDefault="00EC7F55" w:rsidP="00EC7F55">
            <w:pPr>
              <w:jc w:val="center"/>
              <w:rPr>
                <w:b/>
              </w:rPr>
            </w:pPr>
          </w:p>
          <w:p w:rsidR="00EC7F55" w:rsidRDefault="00EC7F55" w:rsidP="00EC7F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C7F55" w:rsidRDefault="00EC7F55" w:rsidP="00EC7F55"/>
          <w:p w:rsidR="00EC7F55" w:rsidRDefault="00EC7F55" w:rsidP="00EC7F55">
            <w:r>
              <w:t xml:space="preserve"> Неналоговые доходы </w:t>
            </w:r>
            <w:proofErr w:type="gramStart"/>
            <w:r>
              <w:t>бюджета  муниципального</w:t>
            </w:r>
            <w:proofErr w:type="gramEnd"/>
            <w:r>
              <w:t xml:space="preserve"> образования планируются в 202</w:t>
            </w:r>
            <w:r w:rsidR="00F6289F">
              <w:t>5</w:t>
            </w:r>
            <w:r>
              <w:t xml:space="preserve"> году в сумме </w:t>
            </w:r>
            <w:r w:rsidR="00F6289F">
              <w:t>772,6</w:t>
            </w:r>
            <w:r>
              <w:t xml:space="preserve"> тыс. рублей(от уровня  202</w:t>
            </w:r>
            <w:r w:rsidR="00F6289F">
              <w:t>4</w:t>
            </w:r>
            <w:r>
              <w:t xml:space="preserve"> года </w:t>
            </w:r>
            <w:r w:rsidR="00F6289F">
              <w:t>40,2</w:t>
            </w:r>
            <w:r>
              <w:t xml:space="preserve"> % ). 202</w:t>
            </w:r>
            <w:r w:rsidR="00F6289F">
              <w:t>6</w:t>
            </w:r>
            <w:r>
              <w:t xml:space="preserve"> г – </w:t>
            </w:r>
            <w:r w:rsidR="00F6289F">
              <w:t>674,7</w:t>
            </w:r>
            <w:r>
              <w:t xml:space="preserve"> тыс.</w:t>
            </w:r>
            <w:r w:rsidR="00942384"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r>
              <w:t xml:space="preserve"> ,</w:t>
            </w:r>
            <w:proofErr w:type="gramEnd"/>
            <w:r>
              <w:t xml:space="preserve"> 202</w:t>
            </w:r>
            <w:r w:rsidR="00F6289F">
              <w:t>7</w:t>
            </w:r>
            <w:r>
              <w:t xml:space="preserve">г – </w:t>
            </w:r>
            <w:r w:rsidR="000F6371">
              <w:t>674,7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EC7F55" w:rsidRDefault="00EC7F55" w:rsidP="00EC7F55">
            <w:r>
              <w:t xml:space="preserve">Объем поступлений </w:t>
            </w:r>
            <w:proofErr w:type="gramStart"/>
            <w:r>
              <w:t>в  бюджет</w:t>
            </w:r>
            <w:proofErr w:type="gramEnd"/>
            <w:r>
              <w:t xml:space="preserve"> сформирован в соответствии с реестром  договор</w:t>
            </w:r>
            <w:r w:rsidR="000F6371">
              <w:t>ов  аренды   земельных участков, аренды имущества  и расчетами  доходами от продажи земельных участков.</w:t>
            </w:r>
            <w:r>
              <w:t xml:space="preserve"> </w:t>
            </w:r>
          </w:p>
          <w:p w:rsidR="00EC7F55" w:rsidRDefault="00EC7F55" w:rsidP="00EC7F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Прочие неналоговые доходы</w:t>
            </w:r>
          </w:p>
          <w:p w:rsidR="00EC7F55" w:rsidRDefault="00EC7F55" w:rsidP="00EC7F55">
            <w:pPr>
              <w:jc w:val="center"/>
              <w:rPr>
                <w:b/>
                <w:u w:val="single"/>
              </w:rPr>
            </w:pPr>
          </w:p>
          <w:p w:rsidR="00EC7F55" w:rsidRDefault="00EC7F55" w:rsidP="00EC7F55">
            <w:r>
              <w:lastRenderedPageBreak/>
              <w:t>Общая сумма прочих неналоговых доходов   составит –202</w:t>
            </w:r>
            <w:r w:rsidR="00F6289F">
              <w:t>5</w:t>
            </w:r>
            <w:r>
              <w:t xml:space="preserve"> г- 202</w:t>
            </w:r>
            <w:r w:rsidR="00F6289F">
              <w:t>7</w:t>
            </w:r>
            <w:r>
              <w:t xml:space="preserve"> годы по -2</w:t>
            </w:r>
            <w:r w:rsidR="000F6371">
              <w:t>0</w:t>
            </w:r>
            <w:r>
              <w:t xml:space="preserve"> тыс. </w:t>
            </w:r>
            <w:proofErr w:type="gramStart"/>
            <w:r>
              <w:t>рублей .</w:t>
            </w:r>
            <w:proofErr w:type="gramEnd"/>
            <w:r>
              <w:t xml:space="preserve"> </w:t>
            </w:r>
          </w:p>
          <w:p w:rsidR="00EC7F55" w:rsidRDefault="00EC7F55" w:rsidP="00EC7F55">
            <w:pPr>
              <w:rPr>
                <w:i/>
                <w:u w:val="single"/>
              </w:rPr>
            </w:pPr>
          </w:p>
          <w:p w:rsidR="00EC7F55" w:rsidRDefault="00EC7F55" w:rsidP="00EC7F5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БЕЗВОЗМЕЗДНЫЕ ПОСТУПЛЕНИЯ</w:t>
            </w:r>
          </w:p>
          <w:p w:rsidR="00EC7F55" w:rsidRDefault="00EC7F55" w:rsidP="00EC7F55">
            <w:pPr>
              <w:rPr>
                <w:i/>
                <w:u w:val="single"/>
              </w:rPr>
            </w:pPr>
          </w:p>
          <w:p w:rsidR="00EC7F55" w:rsidRDefault="00EC7F55" w:rsidP="00EC7F55">
            <w:r>
              <w:t xml:space="preserve">         Объем безвозмездных поступлений планируется в 202</w:t>
            </w:r>
            <w:r w:rsidR="00F6289F">
              <w:t>5</w:t>
            </w:r>
            <w:r w:rsidR="00A278C0">
              <w:t xml:space="preserve"> </w:t>
            </w:r>
            <w:r>
              <w:t xml:space="preserve">году – </w:t>
            </w:r>
            <w:r w:rsidR="00F6289F">
              <w:t>76,8</w:t>
            </w:r>
            <w:r>
              <w:t xml:space="preserve"> тыс. рублей. Безвозмездные поступления </w:t>
            </w:r>
            <w:proofErr w:type="gramStart"/>
            <w:r>
              <w:t>учтены  в</w:t>
            </w:r>
            <w:proofErr w:type="gramEnd"/>
            <w:r>
              <w:t xml:space="preserve"> объемах,  </w:t>
            </w:r>
            <w:r w:rsidR="000F6371">
              <w:t xml:space="preserve">проектах </w:t>
            </w:r>
            <w:r>
              <w:t xml:space="preserve"> Законом Республики Бурятия «О республиканском  бюджете на 202</w:t>
            </w:r>
            <w:r w:rsidR="00F6289F">
              <w:t>5</w:t>
            </w:r>
            <w:r>
              <w:t>год и на плановый период  202</w:t>
            </w:r>
            <w:r w:rsidR="00F6289F">
              <w:t>6</w:t>
            </w:r>
            <w:r>
              <w:t xml:space="preserve"> и 202</w:t>
            </w:r>
            <w:r w:rsidR="00F6289F">
              <w:t>7</w:t>
            </w:r>
            <w:r>
              <w:t xml:space="preserve"> годов » и    Бюджете МО» </w:t>
            </w:r>
            <w:proofErr w:type="spellStart"/>
            <w:r>
              <w:t>Бичурский</w:t>
            </w:r>
            <w:proofErr w:type="spellEnd"/>
            <w:r>
              <w:t xml:space="preserve"> район».</w:t>
            </w:r>
          </w:p>
          <w:p w:rsidR="00EC7F55" w:rsidRDefault="00EC7F55" w:rsidP="00EC7F55">
            <w:r>
              <w:t xml:space="preserve">          </w:t>
            </w:r>
          </w:p>
          <w:p w:rsidR="00EC7F55" w:rsidRDefault="00EC7F55" w:rsidP="00EC7F55">
            <w:r>
              <w:t xml:space="preserve">        </w:t>
            </w:r>
            <w:r w:rsidR="00CD50BA">
              <w:t xml:space="preserve">В </w:t>
            </w:r>
            <w:proofErr w:type="spellStart"/>
            <w:r w:rsidR="00CD50BA">
              <w:t>т.ч</w:t>
            </w:r>
            <w:proofErr w:type="spellEnd"/>
            <w:r w:rsidR="00CD50BA">
              <w:t>.</w:t>
            </w:r>
            <w:r>
              <w:t xml:space="preserve">  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  в размере </w:t>
            </w:r>
            <w:r w:rsidR="00F6289F">
              <w:t>29,6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 xml:space="preserve"> в 202</w:t>
            </w:r>
            <w:r w:rsidR="00F6289F">
              <w:t>5</w:t>
            </w:r>
            <w:r>
              <w:t xml:space="preserve"> году.</w:t>
            </w:r>
          </w:p>
          <w:p w:rsidR="00A278C0" w:rsidRDefault="00A278C0" w:rsidP="00A278C0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</w:t>
            </w:r>
            <w:r w:rsidR="00F6289F">
              <w:rPr>
                <w:sz w:val="24"/>
                <w:szCs w:val="24"/>
              </w:rPr>
              <w:t xml:space="preserve">обустройство минерализованных полос 47,2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EC7F55" w:rsidRDefault="00EC7F55" w:rsidP="00462B30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>Объем безвозмездных поступлений планируется в 202</w:t>
            </w:r>
            <w:r w:rsidR="00F6289F">
              <w:rPr>
                <w:sz w:val="24"/>
                <w:szCs w:val="24"/>
              </w:rPr>
              <w:t>6</w:t>
            </w:r>
            <w:r w:rsidRPr="0051022E">
              <w:rPr>
                <w:sz w:val="24"/>
                <w:szCs w:val="24"/>
              </w:rPr>
              <w:t xml:space="preserve"> г -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</w:t>
            </w:r>
            <w:r w:rsidRPr="0051022E">
              <w:rPr>
                <w:sz w:val="24"/>
                <w:szCs w:val="24"/>
              </w:rPr>
              <w:t xml:space="preserve"> </w:t>
            </w:r>
            <w:r w:rsidR="00F6289F">
              <w:rPr>
                <w:sz w:val="24"/>
                <w:szCs w:val="24"/>
              </w:rPr>
              <w:t>30,8</w:t>
            </w:r>
            <w:r w:rsidRPr="0051022E">
              <w:rPr>
                <w:sz w:val="24"/>
                <w:szCs w:val="24"/>
              </w:rPr>
              <w:t xml:space="preserve"> тыс. </w:t>
            </w:r>
            <w:proofErr w:type="spellStart"/>
            <w:r w:rsidRPr="0051022E">
              <w:rPr>
                <w:sz w:val="24"/>
                <w:szCs w:val="24"/>
              </w:rPr>
              <w:t>руб</w:t>
            </w:r>
            <w:proofErr w:type="spellEnd"/>
          </w:p>
          <w:p w:rsidR="00EC7F55" w:rsidRDefault="00EC7F55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 xml:space="preserve"> 202</w:t>
            </w:r>
            <w:r w:rsidR="00F6289F">
              <w:rPr>
                <w:sz w:val="24"/>
                <w:szCs w:val="24"/>
              </w:rPr>
              <w:t>7</w:t>
            </w:r>
            <w:r w:rsidRPr="0051022E">
              <w:rPr>
                <w:sz w:val="24"/>
                <w:szCs w:val="24"/>
              </w:rPr>
              <w:t xml:space="preserve"> г –</w:t>
            </w:r>
            <w:r>
              <w:t xml:space="preserve"> 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</w:t>
            </w:r>
            <w:r w:rsidRPr="0051022E">
              <w:rPr>
                <w:sz w:val="24"/>
                <w:szCs w:val="24"/>
              </w:rPr>
              <w:t xml:space="preserve"> </w:t>
            </w:r>
            <w:r w:rsidR="00F6289F">
              <w:rPr>
                <w:sz w:val="24"/>
                <w:szCs w:val="24"/>
              </w:rPr>
              <w:t>32,0</w:t>
            </w:r>
            <w:r w:rsidRPr="0051022E">
              <w:rPr>
                <w:sz w:val="24"/>
                <w:szCs w:val="24"/>
              </w:rPr>
              <w:t xml:space="preserve"> </w:t>
            </w:r>
            <w:proofErr w:type="spellStart"/>
            <w:r w:rsidRPr="0051022E">
              <w:rPr>
                <w:sz w:val="24"/>
                <w:szCs w:val="24"/>
              </w:rPr>
              <w:t>тыс.руб</w:t>
            </w:r>
            <w:proofErr w:type="spellEnd"/>
            <w:r w:rsidRPr="0051022E">
              <w:rPr>
                <w:sz w:val="24"/>
                <w:szCs w:val="24"/>
              </w:rPr>
              <w:t>.</w:t>
            </w:r>
          </w:p>
          <w:p w:rsidR="00EC7F55" w:rsidRDefault="00EC7F55" w:rsidP="00EC7F55">
            <w:r w:rsidRPr="0051022E">
              <w:t xml:space="preserve">         </w:t>
            </w:r>
            <w:bookmarkEnd w:id="4"/>
            <w:bookmarkEnd w:id="13"/>
          </w:p>
          <w:p w:rsidR="00EC7F55" w:rsidRDefault="00EC7F55" w:rsidP="00EC7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БЮДЖЕТА МУНИЦИПАЛЬНОГО ОБРАЗОВАНИЯ СЕЛЬСКОЕ ПОСЕЛЕНИЕ «БИЧУРСКОЕ»</w:t>
            </w:r>
          </w:p>
          <w:p w:rsidR="00EC7F55" w:rsidRDefault="00EC7F55" w:rsidP="00EC7F55"/>
          <w:p w:rsidR="00EC7F55" w:rsidRDefault="00EC7F55" w:rsidP="00EC7F55">
            <w:pPr>
              <w:rPr>
                <w:bCs/>
              </w:rPr>
            </w:pPr>
            <w:r>
              <w:rPr>
                <w:bCs/>
                <w:color w:val="000000"/>
                <w:spacing w:val="-3"/>
              </w:rPr>
              <w:t xml:space="preserve">          Расходы   бюджета муниципального образования </w:t>
            </w:r>
            <w:r>
              <w:rPr>
                <w:bCs/>
                <w:color w:val="000000"/>
                <w:spacing w:val="-1"/>
              </w:rPr>
              <w:t>сельское поселение «</w:t>
            </w:r>
            <w:proofErr w:type="spellStart"/>
            <w:r>
              <w:rPr>
                <w:bCs/>
                <w:color w:val="000000"/>
                <w:spacing w:val="-1"/>
              </w:rPr>
              <w:t>Бичурское</w:t>
            </w:r>
            <w:proofErr w:type="spellEnd"/>
            <w:r>
              <w:rPr>
                <w:bCs/>
                <w:color w:val="000000"/>
                <w:spacing w:val="-1"/>
              </w:rPr>
              <w:t>»</w:t>
            </w:r>
          </w:p>
          <w:p w:rsidR="00EC7F55" w:rsidRDefault="00EC7F55" w:rsidP="00EC7F5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>Общий объем расходов бюджета на 202</w:t>
            </w:r>
            <w:r w:rsidR="00F6289F">
              <w:rPr>
                <w:color w:val="000000"/>
                <w:spacing w:val="4"/>
              </w:rPr>
              <w:t>5</w:t>
            </w:r>
            <w:r>
              <w:rPr>
                <w:color w:val="000000"/>
                <w:spacing w:val="4"/>
              </w:rPr>
              <w:t xml:space="preserve"> год определен </w:t>
            </w:r>
            <w:r>
              <w:rPr>
                <w:bCs/>
                <w:color w:val="000000"/>
                <w:spacing w:val="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уровне </w:t>
            </w:r>
            <w:r w:rsidR="00F6289F">
              <w:rPr>
                <w:color w:val="000000"/>
              </w:rPr>
              <w:t>11246,7</w:t>
            </w:r>
            <w:r>
              <w:rPr>
                <w:color w:val="000000"/>
              </w:rPr>
              <w:t xml:space="preserve"> тыс. рублей,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>202</w:t>
            </w:r>
            <w:r w:rsidR="00F6289F"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1"/>
              </w:rPr>
              <w:t xml:space="preserve"> году </w:t>
            </w:r>
            <w:proofErr w:type="gramStart"/>
            <w:r>
              <w:rPr>
                <w:color w:val="000000"/>
                <w:spacing w:val="1"/>
              </w:rPr>
              <w:t>составят  –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  <w:r w:rsidR="00F6289F">
              <w:rPr>
                <w:color w:val="000000"/>
                <w:spacing w:val="1"/>
              </w:rPr>
              <w:t xml:space="preserve">59,6 </w:t>
            </w:r>
            <w:r>
              <w:rPr>
                <w:color w:val="000000"/>
                <w:spacing w:val="1"/>
              </w:rPr>
              <w:t>%,</w:t>
            </w:r>
          </w:p>
          <w:p w:rsidR="00EC7F55" w:rsidRDefault="00EC7F55" w:rsidP="00EC7F5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 xml:space="preserve">Общий объем расходов бюджета </w:t>
            </w:r>
            <w:r>
              <w:rPr>
                <w:color w:val="000000"/>
              </w:rPr>
              <w:t>на 202</w:t>
            </w:r>
            <w:r w:rsidR="00F6289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год- </w:t>
            </w:r>
            <w:r w:rsidR="00F6289F">
              <w:rPr>
                <w:color w:val="000000"/>
              </w:rPr>
              <w:t>11496,2</w:t>
            </w:r>
            <w:r>
              <w:rPr>
                <w:color w:val="000000"/>
              </w:rPr>
              <w:t xml:space="preserve"> тыс. рублей, на 202</w:t>
            </w:r>
            <w:r w:rsidR="00F6289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– </w:t>
            </w:r>
            <w:r w:rsidR="00F6289F">
              <w:rPr>
                <w:color w:val="000000"/>
              </w:rPr>
              <w:t>11806,8</w:t>
            </w:r>
            <w:r>
              <w:rPr>
                <w:color w:val="000000"/>
              </w:rPr>
              <w:t xml:space="preserve"> тыс. рублей.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 xml:space="preserve">предыдущему году </w:t>
            </w:r>
            <w:proofErr w:type="gramStart"/>
            <w:r>
              <w:rPr>
                <w:color w:val="000000"/>
                <w:spacing w:val="1"/>
              </w:rPr>
              <w:t>составят  в</w:t>
            </w:r>
            <w:proofErr w:type="gramEnd"/>
            <w:r>
              <w:rPr>
                <w:color w:val="000000"/>
                <w:spacing w:val="1"/>
              </w:rPr>
              <w:t xml:space="preserve">  202</w:t>
            </w:r>
            <w:r w:rsidR="00F6289F"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1"/>
              </w:rPr>
              <w:t xml:space="preserve">году </w:t>
            </w:r>
            <w:r w:rsidR="008879BF">
              <w:rPr>
                <w:color w:val="000000"/>
                <w:spacing w:val="1"/>
              </w:rPr>
              <w:t>102,2</w:t>
            </w:r>
            <w:r>
              <w:rPr>
                <w:color w:val="000000"/>
                <w:spacing w:val="1"/>
              </w:rPr>
              <w:t>%, в 202</w:t>
            </w:r>
            <w:r w:rsidR="008879BF"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1"/>
              </w:rPr>
              <w:t xml:space="preserve"> году – </w:t>
            </w:r>
            <w:r w:rsidR="008879BF">
              <w:rPr>
                <w:color w:val="000000"/>
                <w:spacing w:val="1"/>
              </w:rPr>
              <w:t>102,7</w:t>
            </w:r>
            <w:r>
              <w:rPr>
                <w:color w:val="000000"/>
                <w:spacing w:val="1"/>
              </w:rPr>
              <w:t xml:space="preserve"> %</w:t>
            </w:r>
          </w:p>
          <w:p w:rsidR="00EC7F55" w:rsidRDefault="00EC7F55" w:rsidP="00EC7F5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</w:p>
          <w:p w:rsidR="00EC7F55" w:rsidRDefault="00EC7F55" w:rsidP="00EC7F55">
            <w:pPr>
              <w:ind w:firstLine="720"/>
              <w:jc w:val="both"/>
            </w:pPr>
            <w:r>
              <w:t xml:space="preserve">При формировании расходов бюджета Муниципального образования –сельское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учтено следующее:</w:t>
            </w:r>
          </w:p>
          <w:p w:rsidR="008879BF" w:rsidRDefault="008879BF" w:rsidP="00EC7F55">
            <w:pPr>
              <w:ind w:firstLine="720"/>
              <w:jc w:val="both"/>
            </w:pPr>
            <w:r>
              <w:t xml:space="preserve">     - Увеличение МРОТ с 01.01.2025 года.</w:t>
            </w:r>
          </w:p>
          <w:p w:rsidR="00EC7F55" w:rsidRDefault="00EC7F55" w:rsidP="00F974DD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t>Тарифы страховых взносов на обязательное пенсионное страхование, обязательное социальное страхование на случай временной нетрудоспособности 30,2%</w:t>
            </w:r>
            <w:r>
              <w:rPr>
                <w:bCs/>
              </w:rPr>
              <w:t>.</w:t>
            </w:r>
          </w:p>
          <w:p w:rsidR="00EC7F55" w:rsidRDefault="00EC7F55" w:rsidP="00EC7F55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C7F55" w:rsidRDefault="00EC7F55" w:rsidP="00EC7F55">
            <w:pPr>
              <w:ind w:firstLine="708"/>
              <w:jc w:val="both"/>
            </w:pPr>
            <w:r>
              <w:t xml:space="preserve">2. Расходы по коммунальным услугам учтены </w:t>
            </w:r>
            <w:r>
              <w:rPr>
                <w:bCs/>
              </w:rPr>
              <w:t>из учета заключенных договоров с поставщиками коммунальных услуг на 202</w:t>
            </w:r>
            <w:r w:rsidR="008879BF">
              <w:rPr>
                <w:bCs/>
              </w:rPr>
              <w:t>4</w:t>
            </w:r>
            <w:r>
              <w:rPr>
                <w:bCs/>
              </w:rPr>
              <w:t xml:space="preserve"> год и </w:t>
            </w:r>
            <w:r>
              <w:t xml:space="preserve">увеличением на индекс – дефлятор, на </w:t>
            </w:r>
            <w:proofErr w:type="spellStart"/>
            <w:r>
              <w:t>теплоэнергию</w:t>
            </w:r>
            <w:proofErr w:type="spellEnd"/>
            <w:r>
              <w:t>, воду, электроэнергию 202</w:t>
            </w:r>
            <w:r w:rsidR="008879BF">
              <w:t>5</w:t>
            </w:r>
            <w:r>
              <w:t xml:space="preserve"> год - 10</w:t>
            </w:r>
            <w:r w:rsidR="00462B30">
              <w:t>6</w:t>
            </w:r>
            <w:r>
              <w:t>,0;</w:t>
            </w:r>
          </w:p>
          <w:p w:rsidR="00EC7F55" w:rsidRDefault="007D5D91" w:rsidP="00EC7F55">
            <w:pPr>
              <w:ind w:firstLine="708"/>
              <w:jc w:val="both"/>
            </w:pPr>
            <w:r>
              <w:t xml:space="preserve">4. Расходы </w:t>
            </w:r>
            <w:proofErr w:type="gramStart"/>
            <w:r>
              <w:t>на</w:t>
            </w:r>
            <w:r w:rsidR="00EC7F55">
              <w:t xml:space="preserve"> </w:t>
            </w:r>
            <w:r>
              <w:t xml:space="preserve"> заработная</w:t>
            </w:r>
            <w:proofErr w:type="gramEnd"/>
            <w:r>
              <w:t xml:space="preserve"> плата с начислением предусмотрены  на </w:t>
            </w:r>
            <w:r w:rsidR="00462B30">
              <w:t xml:space="preserve">9 </w:t>
            </w:r>
            <w:proofErr w:type="spellStart"/>
            <w:r w:rsidR="00462B30">
              <w:t>мес</w:t>
            </w:r>
            <w:proofErr w:type="spellEnd"/>
            <w:r w:rsidR="00462B30">
              <w:t>, ТЭР 9</w:t>
            </w:r>
            <w:r>
              <w:t>0 % ,На субсидию на выполнение муниципального задания МБУ ХТО МО-СП 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 w:rsidR="00EC7F55">
              <w:t xml:space="preserve"> </w:t>
            </w:r>
            <w:r>
              <w:t xml:space="preserve"> в размере </w:t>
            </w:r>
            <w:r w:rsidR="00462B30">
              <w:t>73</w:t>
            </w:r>
            <w:r>
              <w:t>% от потребности</w:t>
            </w:r>
            <w:r w:rsidR="00EC7F55">
              <w:t>.</w:t>
            </w:r>
          </w:p>
          <w:p w:rsidR="00EC7F55" w:rsidRDefault="00EC7F55" w:rsidP="00EC7F55">
            <w:pPr>
              <w:ind w:firstLine="720"/>
              <w:jc w:val="both"/>
            </w:pPr>
            <w:r>
              <w:t>Распределение бюджетных ассигнований по разделам и подразделам классификации расходов бюджета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предусмотрено в приложении №8, 9,10,11,12,13: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0100 «Общегосударственные вопросы»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/>
          <w:p w:rsidR="00EC7F55" w:rsidRDefault="00EC7F55" w:rsidP="00EC7F55">
            <w:pPr>
              <w:ind w:firstLine="709"/>
              <w:jc w:val="both"/>
            </w:pPr>
            <w:r>
              <w:t xml:space="preserve">Бюджетные ассигнования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по разделу «Общегосударственные вопросы»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lastRenderedPageBreak/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1863"/>
              <w:gridCol w:w="1418"/>
              <w:gridCol w:w="1701"/>
              <w:gridCol w:w="1425"/>
            </w:tblGrid>
            <w:tr w:rsidR="00EC7F55" w:rsidTr="0054693D">
              <w:trPr>
                <w:trHeight w:val="714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202</w:t>
                  </w:r>
                  <w:r w:rsidR="008879BF">
                    <w:t>4</w:t>
                  </w:r>
                  <w:r>
                    <w:t xml:space="preserve"> год </w:t>
                  </w:r>
                </w:p>
                <w:p w:rsidR="00EC7F55" w:rsidRDefault="00EC7F55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</w:t>
                  </w:r>
                  <w:r w:rsidR="008879BF">
                    <w:t>47</w:t>
                  </w:r>
                  <w:r w:rsidR="00462B30">
                    <w:t xml:space="preserve"> </w:t>
                  </w:r>
                  <w:r>
                    <w:t xml:space="preserve"> от  </w:t>
                  </w:r>
                  <w:r w:rsidR="008879BF">
                    <w:t>25</w:t>
                  </w:r>
                  <w:r>
                    <w:t>.</w:t>
                  </w:r>
                  <w:r w:rsidR="00462B30">
                    <w:t>1</w:t>
                  </w:r>
                  <w:r w:rsidR="008879BF">
                    <w:t>0</w:t>
                  </w:r>
                  <w:r>
                    <w:t>.202</w:t>
                  </w:r>
                  <w:r w:rsidR="008879BF">
                    <w:t>4</w:t>
                  </w:r>
                  <w:r w:rsidR="007D5D91">
                    <w:t xml:space="preserve"> </w:t>
                  </w:r>
                  <w:r>
                    <w:t xml:space="preserve">г. </w:t>
                  </w:r>
                </w:p>
              </w:tc>
              <w:tc>
                <w:tcPr>
                  <w:tcW w:w="4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8879BF" w:rsidTr="0054693D">
              <w:trPr>
                <w:trHeight w:val="310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1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pPr>
                    <w:jc w:val="center"/>
                  </w:pPr>
                  <w:r>
                    <w:t>12756,38362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621788">
                  <w:pPr>
                    <w:jc w:val="center"/>
                  </w:pPr>
                  <w:r>
                    <w:t>9744,5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pPr>
                    <w:jc w:val="center"/>
                  </w:pPr>
                  <w:r>
                    <w:t>9745,7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B30" w:rsidRDefault="008879BF" w:rsidP="00EC7F55">
                  <w:pPr>
                    <w:jc w:val="center"/>
                  </w:pPr>
                  <w:r>
                    <w:t>9746,9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462B30">
                  <w:pPr>
                    <w:jc w:val="center"/>
                  </w:pPr>
                  <w:r>
                    <w:t>-3011,88362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+1,2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+1,2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76,4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ind w:firstLine="709"/>
              <w:jc w:val="both"/>
            </w:pPr>
            <w:r>
              <w:t xml:space="preserve">Основное место в их структуре занимают бюджетные ассигнования функционирование Муниципального бюджетного </w:t>
            </w:r>
            <w:proofErr w:type="gramStart"/>
            <w:r>
              <w:t>учреждения  хозяйственно</w:t>
            </w:r>
            <w:proofErr w:type="gramEnd"/>
            <w:r>
              <w:t xml:space="preserve"> транспортного отдела МО-СП «</w:t>
            </w:r>
            <w:proofErr w:type="spellStart"/>
            <w:r>
              <w:t>Бичурское</w:t>
            </w:r>
            <w:proofErr w:type="spellEnd"/>
            <w:r>
              <w:t>» и  администрации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>
            <w:pPr>
              <w:ind w:firstLine="709"/>
              <w:jc w:val="both"/>
            </w:pP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0102 «Функционирование высшего должностного лица субъекта Российской Федерации и муниципального образования»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tab/>
              <w:t>Расходные обязательства по обеспечению деятельности главы Муниципального образования-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определяются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92"/>
              <w:gridCol w:w="1492"/>
            </w:tblGrid>
            <w:tr w:rsidR="00462B30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2B30" w:rsidRDefault="00462B30" w:rsidP="00462B3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462B30" w:rsidRDefault="008879BF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2B30" w:rsidRDefault="00462B30" w:rsidP="00462B30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8879BF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pPr>
                    <w:jc w:val="center"/>
                  </w:pPr>
                  <w:r>
                    <w:t>1775,63291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r>
                    <w:t>1501,85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r>
                    <w:t>1501,85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r>
                    <w:t>1501,85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380230" w:rsidP="00246CDF">
                  <w:pPr>
                    <w:jc w:val="center"/>
                  </w:pPr>
                  <w:r>
                    <w:t>13,9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15,4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380230">
                  <w:pPr>
                    <w:jc w:val="center"/>
                  </w:pPr>
                  <w:r>
                    <w:t>15,4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380230">
                  <w:pPr>
                    <w:jc w:val="center"/>
                  </w:pPr>
                  <w:r>
                    <w:t>15,4</w:t>
                  </w:r>
                </w:p>
              </w:tc>
            </w:tr>
            <w:tr w:rsidR="00EC7F55" w:rsidTr="008879BF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380230">
                  <w:pPr>
                    <w:jc w:val="center"/>
                  </w:pPr>
                  <w:r>
                    <w:t>-269,78291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0,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8879BF" w:rsidP="00EC7F55">
                  <w:pPr>
                    <w:jc w:val="center"/>
                  </w:pPr>
                  <w:r>
                    <w:t>84,8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jc w:val="both"/>
            </w:pPr>
            <w:r>
              <w:tab/>
              <w:t xml:space="preserve">В их составе предусмотрены средства на обеспечение деятельности Главы Муниципального образования-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</w:t>
            </w:r>
            <w:r w:rsidR="00246CDF">
              <w:t xml:space="preserve"> в </w:t>
            </w:r>
            <w:proofErr w:type="spellStart"/>
            <w:r w:rsidR="00246CDF">
              <w:t>т.ч</w:t>
            </w:r>
            <w:proofErr w:type="spellEnd"/>
            <w:r w:rsidR="00246CDF">
              <w:t xml:space="preserve"> на оплату труда на </w:t>
            </w:r>
            <w:r w:rsidR="00380230">
              <w:t>9</w:t>
            </w:r>
            <w:r w:rsidR="00246CDF">
              <w:t xml:space="preserve"> месяцев</w:t>
            </w:r>
            <w:r>
              <w:t>.</w:t>
            </w:r>
          </w:p>
          <w:p w:rsidR="00EC7F55" w:rsidRDefault="00EC7F55" w:rsidP="00EC7F55"/>
          <w:p w:rsidR="00EC7F55" w:rsidRDefault="00EC7F55" w:rsidP="00EC7F55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  <w:p w:rsidR="00EC7F55" w:rsidRDefault="00EC7F55" w:rsidP="00EC7F55">
            <w:pPr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lastRenderedPageBreak/>
              <w:tab/>
              <w:t>Расходные обязательства по обеспечению деятельности аппарата администрации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 определены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поселение 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 w:rsidR="00380230">
              <w:t>, положения об оплате труда немуниципальных служащих МО-СП «</w:t>
            </w:r>
            <w:proofErr w:type="spellStart"/>
            <w:proofErr w:type="gramStart"/>
            <w:r w:rsidR="00380230">
              <w:t>Бичурское</w:t>
            </w:r>
            <w:proofErr w:type="spellEnd"/>
            <w:r w:rsidR="00380230">
              <w:t>»</w:t>
            </w:r>
            <w:r>
              <w:t xml:space="preserve">  .</w:t>
            </w:r>
            <w:proofErr w:type="gramEnd"/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11"/>
              <w:gridCol w:w="2571"/>
              <w:gridCol w:w="1275"/>
              <w:gridCol w:w="1134"/>
              <w:gridCol w:w="1134"/>
            </w:tblGrid>
            <w:tr w:rsidR="007D5D91" w:rsidTr="00246CDF">
              <w:trPr>
                <w:trHeight w:val="712"/>
              </w:trPr>
              <w:tc>
                <w:tcPr>
                  <w:tcW w:w="3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7D5D91" w:rsidRDefault="008879BF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8879BF" w:rsidTr="00246CDF">
              <w:trPr>
                <w:trHeight w:val="404"/>
              </w:trPr>
              <w:tc>
                <w:tcPr>
                  <w:tcW w:w="3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2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EC7F55" w:rsidTr="00246CDF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pPr>
                    <w:jc w:val="center"/>
                  </w:pPr>
                  <w:r>
                    <w:t>2780,22197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r>
                    <w:t>2204,99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r>
                    <w:t>2206,19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79BF" w:rsidP="00EC7F55">
                  <w:r>
                    <w:t>2207,39</w:t>
                  </w:r>
                </w:p>
              </w:tc>
            </w:tr>
            <w:tr w:rsidR="00EC7F55" w:rsidTr="00246CDF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21,8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22,6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22,6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r>
                    <w:t>22,6</w:t>
                  </w:r>
                </w:p>
              </w:tc>
            </w:tr>
            <w:tr w:rsidR="00EC7F55" w:rsidTr="00246CDF">
              <w:trPr>
                <w:trHeight w:val="34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380230">
                  <w:pPr>
                    <w:jc w:val="center"/>
                  </w:pPr>
                  <w:r>
                    <w:t>-575,23197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380230">
                  <w:pPr>
                    <w:jc w:val="center"/>
                  </w:pPr>
                  <w:r>
                    <w:t>+1,2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+1,2</w:t>
                  </w:r>
                </w:p>
              </w:tc>
            </w:tr>
            <w:tr w:rsidR="00EC7F55" w:rsidTr="00246CDF">
              <w:trPr>
                <w:trHeight w:val="354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879BF" w:rsidP="00EC7F55">
                  <w:pPr>
                    <w:jc w:val="center"/>
                  </w:pPr>
                  <w:r>
                    <w:t>79,3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jc w:val="both"/>
            </w:pPr>
          </w:p>
          <w:p w:rsidR="00EC7F55" w:rsidRDefault="00EC7F55" w:rsidP="00EC7F55">
            <w:pPr>
              <w:ind w:firstLine="708"/>
              <w:jc w:val="both"/>
            </w:pPr>
            <w:r>
              <w:t xml:space="preserve">По данному подразделу отражаются расходы на содержание аппарата администрации Муниципального образования сельское </w:t>
            </w:r>
            <w:r w:rsidR="00E81930">
              <w:t>поселение «</w:t>
            </w:r>
            <w:proofErr w:type="spellStart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5"/>
              </w:rPr>
              <w:t xml:space="preserve">       </w:t>
            </w:r>
            <w:r w:rsidR="00246CDF">
              <w:rPr>
                <w:bCs/>
                <w:color w:val="000000"/>
                <w:spacing w:val="5"/>
              </w:rPr>
              <w:t xml:space="preserve">Предусмотрены расходы на заработную плату с </w:t>
            </w:r>
            <w:r w:rsidR="00E81930">
              <w:rPr>
                <w:bCs/>
                <w:color w:val="000000"/>
                <w:spacing w:val="5"/>
              </w:rPr>
              <w:t>начислением на</w:t>
            </w:r>
            <w:r w:rsidR="00246CDF">
              <w:rPr>
                <w:bCs/>
                <w:color w:val="000000"/>
                <w:spacing w:val="5"/>
              </w:rPr>
              <w:t xml:space="preserve"> </w:t>
            </w:r>
            <w:r w:rsidR="00380230">
              <w:rPr>
                <w:bCs/>
                <w:color w:val="000000"/>
                <w:spacing w:val="5"/>
              </w:rPr>
              <w:t>9</w:t>
            </w:r>
            <w:r w:rsidR="00E81930">
              <w:rPr>
                <w:bCs/>
                <w:color w:val="000000"/>
                <w:spacing w:val="5"/>
              </w:rPr>
              <w:t xml:space="preserve"> месяцев </w:t>
            </w:r>
            <w:proofErr w:type="gramStart"/>
            <w:r w:rsidR="00246CDF">
              <w:rPr>
                <w:bCs/>
                <w:color w:val="000000"/>
                <w:spacing w:val="5"/>
              </w:rPr>
              <w:t>ТЭР  в</w:t>
            </w:r>
            <w:proofErr w:type="gramEnd"/>
            <w:r w:rsidR="00246CDF">
              <w:rPr>
                <w:bCs/>
                <w:color w:val="000000"/>
                <w:spacing w:val="5"/>
              </w:rPr>
              <w:t xml:space="preserve"> размере </w:t>
            </w:r>
            <w:r w:rsidR="00380230">
              <w:rPr>
                <w:bCs/>
                <w:color w:val="000000"/>
                <w:spacing w:val="5"/>
              </w:rPr>
              <w:t>9</w:t>
            </w:r>
            <w:r w:rsidR="00246CDF">
              <w:rPr>
                <w:bCs/>
                <w:color w:val="000000"/>
                <w:spacing w:val="5"/>
              </w:rPr>
              <w:t>0 % от потребности, на услуги связи на оплату договор</w:t>
            </w:r>
            <w:r w:rsidR="00E81930">
              <w:rPr>
                <w:bCs/>
                <w:color w:val="000000"/>
                <w:spacing w:val="5"/>
              </w:rPr>
              <w:t xml:space="preserve">ов </w:t>
            </w:r>
            <w:proofErr w:type="spellStart"/>
            <w:r w:rsidR="00E81930">
              <w:rPr>
                <w:bCs/>
                <w:color w:val="000000"/>
                <w:spacing w:val="5"/>
              </w:rPr>
              <w:t>гражданско</w:t>
            </w:r>
            <w:proofErr w:type="spellEnd"/>
            <w:r w:rsidR="00E81930">
              <w:rPr>
                <w:bCs/>
                <w:color w:val="000000"/>
                <w:spacing w:val="5"/>
              </w:rPr>
              <w:t xml:space="preserve"> правого характера, на оплату  транспортного налога. Всего затрат предусмотрено на 70% от потребности.</w:t>
            </w:r>
          </w:p>
          <w:p w:rsidR="00EC7F55" w:rsidRDefault="00EC7F55" w:rsidP="00EC7F55">
            <w:pPr>
              <w:rPr>
                <w:rStyle w:val="af6"/>
                <w:i w:val="0"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0111 «Резервные фонды»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резервный фонд  непредвиденных расходов 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70"/>
              <w:gridCol w:w="1575"/>
              <w:gridCol w:w="1357"/>
            </w:tblGrid>
            <w:tr w:rsidR="007D5D91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7D5D91" w:rsidRDefault="008879BF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8879BF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r>
                    <w:t>100,0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r>
                    <w:t>100,0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r>
                    <w:t>100,0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246CDF">
                  <w:pPr>
                    <w:jc w:val="center"/>
                  </w:pPr>
                  <w:r>
                    <w:t>0,</w:t>
                  </w:r>
                  <w:r w:rsidR="00246CDF">
                    <w:t>8</w:t>
                  </w:r>
                  <w:r w:rsidR="00E81930">
                    <w:t>7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8A2820">
                  <w:pPr>
                    <w:jc w:val="center"/>
                  </w:pPr>
                  <w:r>
                    <w:t>1,</w:t>
                  </w:r>
                  <w:r w:rsidR="008A2820">
                    <w:t>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8A2820">
                  <w:pPr>
                    <w:jc w:val="center"/>
                  </w:pPr>
                  <w:r>
                    <w:t>1,</w:t>
                  </w:r>
                  <w:r w:rsidR="008A2820">
                    <w:t>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8A2820">
                  <w:pPr>
                    <w:jc w:val="center"/>
                  </w:pPr>
                  <w:r>
                    <w:t>1,</w:t>
                  </w:r>
                  <w:r w:rsidR="008A2820">
                    <w:t>0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jc w:val="both"/>
              <w:rPr>
                <w:b/>
              </w:rPr>
            </w:pPr>
            <w:r>
              <w:tab/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Подраздел 0113 «Другие общегосударственные вопросы»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rPr>
                <w:rStyle w:val="af6"/>
              </w:rPr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 </w:t>
            </w:r>
            <w:r w:rsidR="00632EA0">
              <w:t>прочие расходы</w:t>
            </w:r>
            <w:r>
              <w:t xml:space="preserve"> </w:t>
            </w:r>
            <w:r w:rsidR="008A2820">
              <w:t>6</w:t>
            </w:r>
            <w:r w:rsidR="00246CDF">
              <w:t>0</w:t>
            </w:r>
            <w:r>
              <w:t>,0 тыс.,</w:t>
            </w:r>
            <w:r w:rsidR="00632EA0">
              <w:t xml:space="preserve"> </w:t>
            </w:r>
            <w:proofErr w:type="spellStart"/>
            <w:r>
              <w:t>на.субсидии</w:t>
            </w:r>
            <w:proofErr w:type="spellEnd"/>
            <w:r>
              <w:t xml:space="preserve"> МБУ ХТО МО-СП «</w:t>
            </w:r>
            <w:proofErr w:type="spellStart"/>
            <w:r>
              <w:t>Бичурское</w:t>
            </w:r>
            <w:proofErr w:type="spellEnd"/>
            <w:r>
              <w:t xml:space="preserve">» в размере </w:t>
            </w:r>
            <w:r w:rsidR="008A2820">
              <w:t>5877,66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., </w:t>
            </w:r>
          </w:p>
          <w:p w:rsidR="00EC7F55" w:rsidRDefault="00EC7F55" w:rsidP="00EC7F55">
            <w:pPr>
              <w:jc w:val="both"/>
            </w:pP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147"/>
              <w:gridCol w:w="1200"/>
              <w:gridCol w:w="1515"/>
              <w:gridCol w:w="1545"/>
            </w:tblGrid>
            <w:tr w:rsidR="007D5D91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7D5D91" w:rsidRDefault="008879BF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</w:t>
                  </w:r>
                </w:p>
              </w:tc>
              <w:tc>
                <w:tcPr>
                  <w:tcW w:w="4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8879BF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2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A2820" w:rsidP="00EC7F55">
                  <w:pPr>
                    <w:jc w:val="center"/>
                  </w:pPr>
                  <w:r>
                    <w:t>8100,52874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A2820" w:rsidP="00246CDF">
                  <w:pPr>
                    <w:jc w:val="center"/>
                  </w:pPr>
                  <w:r>
                    <w:t>5937,66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A2820" w:rsidP="00EC7F55">
                  <w:pPr>
                    <w:jc w:val="center"/>
                  </w:pPr>
                  <w:r>
                    <w:t>5937,66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A2820" w:rsidP="00EC7F55">
                  <w:pPr>
                    <w:jc w:val="center"/>
                  </w:pPr>
                  <w:r>
                    <w:t>5937,66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C7F55">
                  <w:pPr>
                    <w:jc w:val="center"/>
                  </w:pPr>
                  <w:r>
                    <w:t>63,5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C7F55">
                  <w:pPr>
                    <w:jc w:val="center"/>
                  </w:pPr>
                  <w:r>
                    <w:t>60,9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C7F55">
                  <w:pPr>
                    <w:jc w:val="center"/>
                  </w:pPr>
                  <w:r>
                    <w:t>60,9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C7F55">
                  <w:pPr>
                    <w:jc w:val="center"/>
                  </w:pPr>
                  <w:r>
                    <w:t>60,9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81930">
                  <w:pPr>
                    <w:jc w:val="center"/>
                  </w:pPr>
                  <w:r>
                    <w:t>-2162,86874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C7F5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C7F55">
                  <w:pPr>
                    <w:jc w:val="center"/>
                  </w:pPr>
                  <w:r>
                    <w:t>0,0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C7F55">
                  <w:pPr>
                    <w:jc w:val="center"/>
                  </w:pPr>
                  <w:r>
                    <w:t>73,3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2820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0300 «Национальная безопасность и правоохранительная </w:t>
            </w:r>
            <w:proofErr w:type="gramStart"/>
            <w:r>
              <w:rPr>
                <w:b/>
              </w:rPr>
              <w:t>деятельность  »</w:t>
            </w:r>
            <w:proofErr w:type="gramEnd"/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i/>
                <w:u w:val="single"/>
              </w:rPr>
              <w:t>Подраздел 0</w:t>
            </w:r>
            <w:r w:rsidR="00E81930">
              <w:rPr>
                <w:i/>
                <w:u w:val="single"/>
              </w:rPr>
              <w:t>3</w:t>
            </w:r>
            <w:r>
              <w:rPr>
                <w:i/>
                <w:u w:val="single"/>
              </w:rPr>
              <w:t>1</w:t>
            </w:r>
            <w:r w:rsidR="00632EA0">
              <w:rPr>
                <w:i/>
                <w:u w:val="single"/>
              </w:rPr>
              <w:t xml:space="preserve">0 </w:t>
            </w:r>
            <w:proofErr w:type="gramStart"/>
            <w:r w:rsidR="00632EA0">
              <w:rPr>
                <w:i/>
                <w:u w:val="single"/>
              </w:rPr>
              <w:t>« Защит</w:t>
            </w:r>
            <w:r>
              <w:rPr>
                <w:i/>
                <w:u w:val="single"/>
              </w:rPr>
              <w:t>а</w:t>
            </w:r>
            <w:proofErr w:type="gramEnd"/>
            <w:r>
              <w:rPr>
                <w:i/>
                <w:u w:val="single"/>
              </w:rPr>
              <w:t xml:space="preserve"> населения  и территории от  чрезвычайных ситуаций природного и  техногенного характ</w:t>
            </w:r>
            <w:r w:rsidR="00632EA0">
              <w:rPr>
                <w:i/>
                <w:u w:val="single"/>
              </w:rPr>
              <w:t>е</w:t>
            </w:r>
            <w:r>
              <w:rPr>
                <w:i/>
                <w:u w:val="single"/>
              </w:rPr>
              <w:t xml:space="preserve">ра, </w:t>
            </w:r>
            <w:r w:rsidR="008A4E47">
              <w:rPr>
                <w:i/>
                <w:u w:val="single"/>
              </w:rPr>
              <w:t xml:space="preserve">пожарная </w:t>
            </w:r>
            <w:r w:rsidR="00632EA0">
              <w:rPr>
                <w:i/>
                <w:u w:val="single"/>
              </w:rPr>
              <w:t>безопасность</w:t>
            </w:r>
            <w:r>
              <w:rPr>
                <w:i/>
                <w:u w:val="single"/>
              </w:rPr>
              <w:t xml:space="preserve"> »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7D5D91" w:rsidRDefault="008879BF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8879BF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8A2820" w:rsidP="00EC7F55">
                  <w:pPr>
                    <w:jc w:val="center"/>
                  </w:pPr>
                  <w:r>
                    <w:t>65,0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8A2820" w:rsidP="00EC7F55">
                  <w:r>
                    <w:t>5</w:t>
                  </w:r>
                  <w:r w:rsidR="00E81930">
                    <w:t>7,2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8A2820" w:rsidP="00EC7F55">
                  <w:r>
                    <w:t>1</w:t>
                  </w:r>
                  <w:r w:rsidR="00E81930">
                    <w:t>0</w:t>
                  </w:r>
                  <w:r w:rsidR="00EC7F55">
                    <w:t>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8A2820" w:rsidP="00EC7F55">
                  <w:r>
                    <w:t>1</w:t>
                  </w:r>
                  <w:r w:rsidR="00E81930">
                    <w:t>0</w:t>
                  </w:r>
                  <w:r w:rsidR="00EC7F55">
                    <w:t>,0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8A2820">
                  <w:pPr>
                    <w:jc w:val="center"/>
                  </w:pPr>
                  <w:r>
                    <w:t>-</w:t>
                  </w:r>
                  <w:r w:rsidR="008A2820">
                    <w:t>7,8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81930" w:rsidP="00EC7F55">
                  <w:pPr>
                    <w:jc w:val="center"/>
                  </w:pPr>
                  <w:r>
                    <w:t>-47,2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0,0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8A2820" w:rsidP="00EC7F55">
                  <w:pPr>
                    <w:jc w:val="center"/>
                  </w:pPr>
                  <w:r>
                    <w:t>88,0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8A2820" w:rsidP="00E81930">
                  <w:pPr>
                    <w:jc w:val="center"/>
                  </w:pPr>
                  <w:r>
                    <w:t>17,4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8A2820" w:rsidP="00EC7F55">
                  <w:pPr>
                    <w:jc w:val="center"/>
                  </w:pPr>
                  <w:r>
                    <w:t>10</w:t>
                  </w:r>
                  <w:r w:rsidR="00EC7F55">
                    <w:t>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6"/>
                <w:i w:val="0"/>
              </w:rPr>
            </w:pPr>
            <w:r>
              <w:rPr>
                <w:rStyle w:val="af6"/>
              </w:rPr>
              <w:t xml:space="preserve">Предусмотрены   расходы на обустройство </w:t>
            </w:r>
            <w:proofErr w:type="gramStart"/>
            <w:r>
              <w:rPr>
                <w:rStyle w:val="af6"/>
              </w:rPr>
              <w:t>противопожарных  минерализованных</w:t>
            </w:r>
            <w:proofErr w:type="gramEnd"/>
            <w:r>
              <w:rPr>
                <w:rStyle w:val="af6"/>
              </w:rPr>
              <w:t xml:space="preserve">  полос  .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0500 «Жилищно-коммунальное хозяйство»</w:t>
            </w:r>
          </w:p>
          <w:p w:rsidR="00EC7F55" w:rsidRPr="00584C89" w:rsidRDefault="00EC7F55" w:rsidP="00632EA0">
            <w:pPr>
              <w:ind w:firstLine="708"/>
              <w:rPr>
                <w:rStyle w:val="af6"/>
                <w:i w:val="0"/>
              </w:rPr>
            </w:pPr>
            <w:r w:rsidRPr="00584C89">
              <w:rPr>
                <w:rStyle w:val="af6"/>
              </w:rPr>
              <w:t xml:space="preserve">           </w:t>
            </w:r>
            <w:r w:rsidR="008A4E47" w:rsidRPr="008849EF">
              <w:rPr>
                <w:rStyle w:val="af6"/>
              </w:rPr>
              <w:t>Расходы</w:t>
            </w:r>
            <w:r w:rsidRPr="008849EF">
              <w:rPr>
                <w:rStyle w:val="af6"/>
              </w:rPr>
              <w:t xml:space="preserve">   в сфере благоустройства </w:t>
            </w:r>
            <w:r w:rsidR="008A4E47" w:rsidRPr="008849EF">
              <w:rPr>
                <w:rStyle w:val="af6"/>
              </w:rPr>
              <w:t xml:space="preserve">предусмотрены в размере </w:t>
            </w:r>
            <w:r w:rsidR="008A2820">
              <w:rPr>
                <w:rStyle w:val="af6"/>
              </w:rPr>
              <w:t>800,0</w:t>
            </w:r>
            <w:r w:rsidR="008A4E47" w:rsidRPr="008849EF">
              <w:rPr>
                <w:rStyle w:val="af6"/>
              </w:rPr>
              <w:t xml:space="preserve"> тыс.</w:t>
            </w:r>
            <w:r w:rsidR="008A2820">
              <w:rPr>
                <w:rStyle w:val="af6"/>
              </w:rPr>
              <w:t xml:space="preserve"> </w:t>
            </w:r>
            <w:proofErr w:type="spellStart"/>
            <w:r w:rsidR="008A4E47" w:rsidRPr="008849EF">
              <w:rPr>
                <w:rStyle w:val="af6"/>
              </w:rPr>
              <w:t>руб</w:t>
            </w:r>
            <w:proofErr w:type="spellEnd"/>
            <w:r w:rsidR="008A4E47" w:rsidRPr="008849EF">
              <w:rPr>
                <w:rStyle w:val="af6"/>
              </w:rPr>
              <w:t xml:space="preserve"> в </w:t>
            </w:r>
            <w:proofErr w:type="spellStart"/>
            <w:r w:rsidR="008A4E47" w:rsidRPr="008849EF">
              <w:rPr>
                <w:rStyle w:val="af6"/>
              </w:rPr>
              <w:t>т.ч</w:t>
            </w:r>
            <w:proofErr w:type="spellEnd"/>
            <w:r w:rsidR="008A4E47" w:rsidRPr="008849EF">
              <w:rPr>
                <w:rStyle w:val="af6"/>
              </w:rPr>
              <w:t xml:space="preserve"> </w:t>
            </w:r>
            <w:r w:rsidR="008849EF" w:rsidRPr="008849EF">
              <w:rPr>
                <w:rStyle w:val="af6"/>
              </w:rPr>
              <w:t>в 202</w:t>
            </w:r>
            <w:r w:rsidR="00E81930">
              <w:rPr>
                <w:rStyle w:val="af6"/>
              </w:rPr>
              <w:t>4</w:t>
            </w:r>
            <w:r w:rsidR="008849EF" w:rsidRPr="008849EF">
              <w:rPr>
                <w:rStyle w:val="af6"/>
              </w:rPr>
              <w:t xml:space="preserve"> год</w:t>
            </w:r>
            <w:r w:rsidR="00E81930">
              <w:rPr>
                <w:rStyle w:val="af6"/>
              </w:rPr>
              <w:t>у</w:t>
            </w:r>
            <w:r w:rsidRPr="00584C89">
              <w:rPr>
                <w:rStyle w:val="af6"/>
              </w:rPr>
              <w:t>,</w:t>
            </w:r>
            <w:r w:rsidR="00E81930">
              <w:rPr>
                <w:rStyle w:val="af6"/>
              </w:rPr>
              <w:t xml:space="preserve"> на</w:t>
            </w:r>
            <w:r w:rsidRPr="00584C89">
              <w:rPr>
                <w:rStyle w:val="af6"/>
              </w:rPr>
              <w:t xml:space="preserve"> содержание кладбищ</w:t>
            </w:r>
            <w:r w:rsidR="008A4E47">
              <w:rPr>
                <w:rStyle w:val="af6"/>
              </w:rPr>
              <w:t>-</w:t>
            </w:r>
            <w:r w:rsidR="008A2820">
              <w:rPr>
                <w:rStyle w:val="af6"/>
              </w:rPr>
              <w:t>2</w:t>
            </w:r>
            <w:r w:rsidR="008A4E47">
              <w:rPr>
                <w:rStyle w:val="af6"/>
              </w:rPr>
              <w:t>00 тыс.</w:t>
            </w:r>
            <w:r w:rsidR="008A2820">
              <w:rPr>
                <w:rStyle w:val="af6"/>
              </w:rPr>
              <w:t xml:space="preserve"> </w:t>
            </w:r>
            <w:proofErr w:type="spellStart"/>
            <w:r w:rsidR="008A4E47">
              <w:rPr>
                <w:rStyle w:val="af6"/>
              </w:rPr>
              <w:t>руб</w:t>
            </w:r>
            <w:proofErr w:type="spellEnd"/>
            <w:proofErr w:type="gramStart"/>
            <w:r w:rsidRPr="00584C89">
              <w:rPr>
                <w:rStyle w:val="af6"/>
              </w:rPr>
              <w:t>, ,подача</w:t>
            </w:r>
            <w:proofErr w:type="gramEnd"/>
            <w:r w:rsidRPr="00584C89">
              <w:rPr>
                <w:rStyle w:val="af6"/>
              </w:rPr>
              <w:t xml:space="preserve"> и закрытие воды  в </w:t>
            </w:r>
            <w:r w:rsidRPr="00584C89">
              <w:rPr>
                <w:rStyle w:val="af6"/>
              </w:rPr>
              <w:lastRenderedPageBreak/>
              <w:t xml:space="preserve">частный сектор </w:t>
            </w:r>
            <w:r w:rsidR="008A4E47">
              <w:rPr>
                <w:rStyle w:val="af6"/>
              </w:rPr>
              <w:t>-</w:t>
            </w:r>
            <w:r w:rsidR="008A2820">
              <w:rPr>
                <w:rStyle w:val="af6"/>
              </w:rPr>
              <w:t>10</w:t>
            </w:r>
            <w:r w:rsidR="008A4E47">
              <w:rPr>
                <w:rStyle w:val="af6"/>
              </w:rPr>
              <w:t>0,0 тыс.</w:t>
            </w:r>
            <w:r w:rsidR="008A2820">
              <w:rPr>
                <w:rStyle w:val="af6"/>
              </w:rPr>
              <w:t xml:space="preserve"> </w:t>
            </w:r>
            <w:proofErr w:type="spellStart"/>
            <w:r w:rsidR="008A4E47">
              <w:rPr>
                <w:rStyle w:val="af6"/>
              </w:rPr>
              <w:t>руб</w:t>
            </w:r>
            <w:proofErr w:type="spellEnd"/>
            <w:r w:rsidR="008A4E47" w:rsidRPr="00584C89">
              <w:rPr>
                <w:rStyle w:val="af6"/>
              </w:rPr>
              <w:t>,</w:t>
            </w:r>
            <w:r w:rsidR="00E81930">
              <w:rPr>
                <w:rStyle w:val="af6"/>
              </w:rPr>
              <w:t xml:space="preserve"> </w:t>
            </w:r>
            <w:r w:rsidR="008A4E47">
              <w:rPr>
                <w:rStyle w:val="af6"/>
              </w:rPr>
              <w:t>на проведения Дня Победы -</w:t>
            </w:r>
            <w:r w:rsidR="008A2820">
              <w:rPr>
                <w:rStyle w:val="af6"/>
              </w:rPr>
              <w:t>1</w:t>
            </w:r>
            <w:r w:rsidR="00E81930">
              <w:rPr>
                <w:rStyle w:val="af6"/>
              </w:rPr>
              <w:t>5</w:t>
            </w:r>
            <w:r w:rsidR="008A4E47">
              <w:rPr>
                <w:rStyle w:val="af6"/>
              </w:rPr>
              <w:t>0,0 тыс.</w:t>
            </w:r>
            <w:r w:rsidR="008A2820">
              <w:rPr>
                <w:rStyle w:val="af6"/>
              </w:rPr>
              <w:t xml:space="preserve"> </w:t>
            </w:r>
            <w:r w:rsidR="008A4E47">
              <w:rPr>
                <w:rStyle w:val="af6"/>
              </w:rPr>
              <w:t>руб.</w:t>
            </w:r>
            <w:r w:rsidR="008A2820">
              <w:rPr>
                <w:rStyle w:val="af6"/>
              </w:rPr>
              <w:t xml:space="preserve"> на озеленение 50,0тыс.руб,</w:t>
            </w:r>
            <w:r w:rsidR="00454327">
              <w:rPr>
                <w:rStyle w:val="af6"/>
              </w:rPr>
              <w:t xml:space="preserve"> приобретение ГСМ </w:t>
            </w:r>
            <w:r w:rsidR="008A2820">
              <w:rPr>
                <w:rStyle w:val="af6"/>
              </w:rPr>
              <w:t>300,0</w:t>
            </w:r>
            <w:r w:rsidR="00454327">
              <w:rPr>
                <w:rStyle w:val="af6"/>
              </w:rPr>
              <w:t xml:space="preserve"> тыс.</w:t>
            </w:r>
            <w:r w:rsidR="008A2820">
              <w:rPr>
                <w:rStyle w:val="af6"/>
              </w:rPr>
              <w:t xml:space="preserve"> </w:t>
            </w:r>
            <w:r w:rsidR="00454327">
              <w:rPr>
                <w:rStyle w:val="af6"/>
              </w:rPr>
              <w:t>руб.</w:t>
            </w:r>
            <w:r w:rsidR="008A2820">
              <w:rPr>
                <w:rStyle w:val="af6"/>
              </w:rPr>
              <w:t xml:space="preserve"> </w:t>
            </w:r>
            <w:r w:rsidR="00454327">
              <w:rPr>
                <w:rStyle w:val="af6"/>
              </w:rPr>
              <w:t>Предусмотренные бюджетные ассигнования</w:t>
            </w:r>
            <w:r w:rsidR="008A2820">
              <w:rPr>
                <w:rStyle w:val="af6"/>
              </w:rPr>
              <w:t xml:space="preserve"> </w:t>
            </w:r>
            <w:r w:rsidR="00454327">
              <w:rPr>
                <w:rStyle w:val="af6"/>
              </w:rPr>
              <w:t xml:space="preserve">составляют 27% от  потребности </w:t>
            </w:r>
          </w:p>
          <w:p w:rsidR="00EC7F55" w:rsidRPr="00584C89" w:rsidRDefault="00632EA0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i/>
                <w:sz w:val="24"/>
                <w:szCs w:val="24"/>
              </w:rPr>
            </w:pPr>
            <w:r w:rsidRPr="00584C89">
              <w:rPr>
                <w:rStyle w:val="af6"/>
                <w:sz w:val="24"/>
                <w:szCs w:val="24"/>
              </w:rPr>
              <w:t>Предусмотренн</w:t>
            </w:r>
            <w:r>
              <w:rPr>
                <w:rStyle w:val="af6"/>
                <w:sz w:val="24"/>
                <w:szCs w:val="24"/>
              </w:rPr>
              <w:t>ые</w:t>
            </w:r>
            <w:r w:rsidR="00EC7F55" w:rsidRPr="00584C89">
              <w:rPr>
                <w:rStyle w:val="af6"/>
                <w:sz w:val="24"/>
                <w:szCs w:val="24"/>
              </w:rPr>
              <w:t xml:space="preserve">   расходы </w:t>
            </w:r>
            <w:proofErr w:type="gramStart"/>
            <w:r w:rsidR="00EC7F55" w:rsidRPr="00584C89">
              <w:rPr>
                <w:rStyle w:val="af6"/>
                <w:sz w:val="24"/>
                <w:szCs w:val="24"/>
              </w:rPr>
              <w:t xml:space="preserve">по </w:t>
            </w:r>
            <w:r w:rsidR="008A4E47">
              <w:rPr>
                <w:rStyle w:val="af6"/>
                <w:sz w:val="24"/>
                <w:szCs w:val="24"/>
              </w:rPr>
              <w:t xml:space="preserve"> благоустройству</w:t>
            </w:r>
            <w:proofErr w:type="gramEnd"/>
            <w:r w:rsidR="008A4E47">
              <w:rPr>
                <w:rStyle w:val="af6"/>
                <w:sz w:val="24"/>
                <w:szCs w:val="24"/>
              </w:rPr>
              <w:t xml:space="preserve"> в </w:t>
            </w:r>
            <w:r w:rsidR="00EC7F55" w:rsidRPr="00584C89">
              <w:rPr>
                <w:rStyle w:val="af6"/>
                <w:sz w:val="24"/>
                <w:szCs w:val="24"/>
              </w:rPr>
              <w:t xml:space="preserve"> 202</w:t>
            </w:r>
            <w:r w:rsidR="008A2820">
              <w:rPr>
                <w:rStyle w:val="af6"/>
                <w:sz w:val="24"/>
                <w:szCs w:val="24"/>
              </w:rPr>
              <w:t>5</w:t>
            </w:r>
            <w:r w:rsidR="00EC7F55" w:rsidRPr="00584C89">
              <w:rPr>
                <w:rStyle w:val="af6"/>
                <w:sz w:val="24"/>
                <w:szCs w:val="24"/>
              </w:rPr>
              <w:t xml:space="preserve"> г , составя</w:t>
            </w:r>
            <w:r w:rsidR="008A4E47">
              <w:rPr>
                <w:rStyle w:val="af6"/>
                <w:sz w:val="24"/>
                <w:szCs w:val="24"/>
              </w:rPr>
              <w:t xml:space="preserve">т  </w:t>
            </w:r>
            <w:r w:rsidR="008A2820">
              <w:rPr>
                <w:rStyle w:val="af6"/>
                <w:sz w:val="24"/>
                <w:szCs w:val="24"/>
              </w:rPr>
              <w:t>6,53</w:t>
            </w:r>
            <w:r w:rsidR="00EC7F55" w:rsidRPr="00584C89">
              <w:rPr>
                <w:rStyle w:val="af6"/>
                <w:sz w:val="24"/>
                <w:szCs w:val="24"/>
              </w:rPr>
              <w:t xml:space="preserve"> % от  всех  расходов.</w:t>
            </w:r>
            <w:r w:rsidR="00AB52E5">
              <w:rPr>
                <w:rStyle w:val="af6"/>
                <w:sz w:val="24"/>
                <w:szCs w:val="24"/>
              </w:rPr>
              <w:t xml:space="preserve"> </w:t>
            </w:r>
            <w:r w:rsidR="008A2820">
              <w:rPr>
                <w:rStyle w:val="af6"/>
                <w:sz w:val="24"/>
                <w:szCs w:val="24"/>
              </w:rPr>
              <w:t xml:space="preserve">В 2026 </w:t>
            </w:r>
            <w:proofErr w:type="gramStart"/>
            <w:r w:rsidR="008A2820">
              <w:rPr>
                <w:rStyle w:val="af6"/>
                <w:sz w:val="24"/>
                <w:szCs w:val="24"/>
              </w:rPr>
              <w:t xml:space="preserve">году </w:t>
            </w:r>
            <w:r w:rsidR="00EC7F55" w:rsidRPr="00584C89">
              <w:rPr>
                <w:rStyle w:val="af6"/>
                <w:sz w:val="24"/>
                <w:szCs w:val="24"/>
              </w:rPr>
              <w:t xml:space="preserve"> </w:t>
            </w:r>
            <w:r w:rsidR="00AB52E5" w:rsidRPr="00584C89">
              <w:rPr>
                <w:rStyle w:val="af6"/>
                <w:sz w:val="24"/>
                <w:szCs w:val="24"/>
              </w:rPr>
              <w:t>составя</w:t>
            </w:r>
            <w:r w:rsidR="00AB52E5">
              <w:rPr>
                <w:rStyle w:val="af6"/>
                <w:sz w:val="24"/>
                <w:szCs w:val="24"/>
              </w:rPr>
              <w:t>т</w:t>
            </w:r>
            <w:proofErr w:type="gramEnd"/>
            <w:r w:rsidR="00AB52E5">
              <w:rPr>
                <w:rStyle w:val="af6"/>
                <w:sz w:val="24"/>
                <w:szCs w:val="24"/>
              </w:rPr>
              <w:t xml:space="preserve">  6,95</w:t>
            </w:r>
            <w:r w:rsidR="00AB52E5" w:rsidRPr="00584C89">
              <w:rPr>
                <w:rStyle w:val="af6"/>
                <w:sz w:val="24"/>
                <w:szCs w:val="24"/>
              </w:rPr>
              <w:t xml:space="preserve"> % от  всех  расходов.</w:t>
            </w:r>
            <w:r w:rsidR="00AB52E5">
              <w:rPr>
                <w:rStyle w:val="af6"/>
                <w:sz w:val="24"/>
                <w:szCs w:val="24"/>
              </w:rPr>
              <w:t xml:space="preserve"> В 2027 </w:t>
            </w:r>
            <w:proofErr w:type="gramStart"/>
            <w:r w:rsidR="00AB52E5">
              <w:rPr>
                <w:rStyle w:val="af6"/>
                <w:sz w:val="24"/>
                <w:szCs w:val="24"/>
              </w:rPr>
              <w:t xml:space="preserve">году </w:t>
            </w:r>
            <w:r w:rsidR="00AB52E5" w:rsidRPr="00584C89">
              <w:rPr>
                <w:rStyle w:val="af6"/>
                <w:sz w:val="24"/>
                <w:szCs w:val="24"/>
              </w:rPr>
              <w:t xml:space="preserve"> составя</w:t>
            </w:r>
            <w:r w:rsidR="00AB52E5">
              <w:rPr>
                <w:rStyle w:val="af6"/>
                <w:sz w:val="24"/>
                <w:szCs w:val="24"/>
              </w:rPr>
              <w:t>т</w:t>
            </w:r>
            <w:proofErr w:type="gramEnd"/>
            <w:r w:rsidR="00AB52E5">
              <w:rPr>
                <w:rStyle w:val="af6"/>
                <w:sz w:val="24"/>
                <w:szCs w:val="24"/>
              </w:rPr>
              <w:t xml:space="preserve">  6,77</w:t>
            </w:r>
            <w:r w:rsidR="00AB52E5" w:rsidRPr="00584C89">
              <w:rPr>
                <w:rStyle w:val="af6"/>
                <w:sz w:val="24"/>
                <w:szCs w:val="24"/>
              </w:rPr>
              <w:t xml:space="preserve"> % от  всех  расходов.</w:t>
            </w:r>
          </w:p>
          <w:p w:rsidR="00EC7F55" w:rsidRPr="00584C89" w:rsidRDefault="00EC7F55" w:rsidP="00EC7F55">
            <w:pPr>
              <w:rPr>
                <w:rStyle w:val="af6"/>
                <w:i w:val="0"/>
              </w:rPr>
            </w:pP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515"/>
              <w:gridCol w:w="15"/>
              <w:gridCol w:w="1365"/>
              <w:gridCol w:w="82"/>
              <w:gridCol w:w="1425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7D5D91" w:rsidRDefault="008879BF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</w:t>
                  </w:r>
                </w:p>
              </w:tc>
              <w:tc>
                <w:tcPr>
                  <w:tcW w:w="4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8879BF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EC7F55" w:rsidTr="008A4E47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AB52E5" w:rsidP="00EC7F55">
                  <w:pPr>
                    <w:jc w:val="center"/>
                  </w:pPr>
                  <w:r>
                    <w:t>4501,95742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AB52E5" w:rsidP="00EC7F55">
                  <w:r>
                    <w:t>800,0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AB52E5" w:rsidP="00AB52E5">
                  <w:r>
                    <w:t>800,0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AB52E5" w:rsidP="008849EF">
                  <w:r>
                    <w:t>800,0</w:t>
                  </w:r>
                </w:p>
              </w:tc>
            </w:tr>
            <w:tr w:rsidR="00EC7F55" w:rsidTr="008A4E47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4E47" w:rsidP="00AB52E5">
                  <w:pPr>
                    <w:jc w:val="center"/>
                  </w:pPr>
                  <w:r>
                    <w:t>-</w:t>
                  </w:r>
                  <w:r w:rsidR="00AB52E5">
                    <w:t>3701,95742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AB52E5" w:rsidP="00EC7F5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454327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8A4E47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AB52E5" w:rsidP="00CC2F26">
                  <w:pPr>
                    <w:jc w:val="center"/>
                  </w:pPr>
                  <w:r>
                    <w:t>17,8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AB52E5" w:rsidP="00D4068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454327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  <w:r>
              <w:rPr>
                <w:color w:val="000000"/>
              </w:rPr>
              <w:t xml:space="preserve">    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0800 «Культура, </w:t>
            </w:r>
            <w:proofErr w:type="gramStart"/>
            <w:r>
              <w:rPr>
                <w:b/>
              </w:rPr>
              <w:t>кинематография »</w:t>
            </w:r>
            <w:proofErr w:type="gramEnd"/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363"/>
              <w:gridCol w:w="1412"/>
              <w:gridCol w:w="1343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7D5D91" w:rsidRDefault="008879BF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8879BF" w:rsidTr="00454327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D4068F" w:rsidTr="00AB52E5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68F" w:rsidRDefault="00D4068F" w:rsidP="00D4068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AB52E5" w:rsidP="00D4068F">
                  <w:pPr>
                    <w:jc w:val="center"/>
                  </w:pPr>
                  <w:r>
                    <w:t>31,209</w:t>
                  </w:r>
                </w:p>
                <w:p w:rsidR="00454327" w:rsidRDefault="00454327" w:rsidP="00D4068F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68F" w:rsidRDefault="00AB52E5" w:rsidP="00D4068F">
                  <w:r>
                    <w:t>20,0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68F" w:rsidRDefault="00AB52E5" w:rsidP="00D4068F">
                  <w:r>
                    <w:t>28,09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68F" w:rsidRDefault="00AB52E5" w:rsidP="00D4068F">
                  <w:r>
                    <w:t>34,56</w:t>
                  </w:r>
                </w:p>
              </w:tc>
            </w:tr>
            <w:tr w:rsidR="00EC7F55" w:rsidTr="00AB52E5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AB52E5" w:rsidP="00D4068F">
                  <w:pPr>
                    <w:jc w:val="center"/>
                  </w:pPr>
                  <w:r>
                    <w:t>-11,209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AB52E5" w:rsidP="00EC7F55">
                  <w:pPr>
                    <w:jc w:val="center"/>
                  </w:pPr>
                  <w:r>
                    <w:t>+8,09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AB52E5" w:rsidP="00EC7F55">
                  <w:pPr>
                    <w:jc w:val="center"/>
                  </w:pPr>
                  <w:r>
                    <w:t>+6,47</w:t>
                  </w:r>
                </w:p>
              </w:tc>
            </w:tr>
            <w:tr w:rsidR="00EC7F55" w:rsidTr="00AB52E5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AB52E5" w:rsidP="00454327">
                  <w:pPr>
                    <w:jc w:val="center"/>
                  </w:pPr>
                  <w:r>
                    <w:t>64,0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AB52E5" w:rsidP="00EC7F55">
                  <w:pPr>
                    <w:jc w:val="center"/>
                  </w:pPr>
                  <w:r>
                    <w:t>140,45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AB52E5" w:rsidP="00EC7F55">
                  <w:pPr>
                    <w:jc w:val="center"/>
                  </w:pPr>
                  <w:r>
                    <w:t>123,03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6"/>
                <w:i w:val="0"/>
              </w:rPr>
            </w:pPr>
            <w:r>
              <w:rPr>
                <w:rStyle w:val="af6"/>
              </w:rPr>
              <w:t xml:space="preserve">Предусмотрены   расходы на </w:t>
            </w:r>
            <w:r w:rsidR="00D4068F">
              <w:rPr>
                <w:rStyle w:val="af6"/>
              </w:rPr>
              <w:t>подписк</w:t>
            </w:r>
            <w:r w:rsidR="00454327">
              <w:rPr>
                <w:rStyle w:val="af6"/>
              </w:rPr>
              <w:t>у</w:t>
            </w:r>
            <w:r w:rsidR="00D4068F">
              <w:rPr>
                <w:rStyle w:val="af6"/>
              </w:rPr>
              <w:t xml:space="preserve"> периодической печати</w:t>
            </w:r>
            <w:r>
              <w:rPr>
                <w:rStyle w:val="af6"/>
              </w:rPr>
              <w:t>.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1000 «Социальная политика»</w:t>
            </w:r>
          </w:p>
          <w:p w:rsidR="00EC7F55" w:rsidRDefault="00EC7F55" w:rsidP="00EC7F55"/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7D5D91" w:rsidRDefault="008879BF" w:rsidP="008879BF">
                  <w:pPr>
                    <w:jc w:val="center"/>
                  </w:pPr>
                  <w:r>
                    <w:lastRenderedPageBreak/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 </w:t>
                  </w:r>
                  <w:r w:rsidR="00380230">
                    <w:t>от  14.11.2023</w:t>
                  </w:r>
                  <w:r w:rsidR="007D5D91">
                    <w:t xml:space="preserve">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lastRenderedPageBreak/>
                    <w:t>Проект бюджета</w:t>
                  </w:r>
                </w:p>
              </w:tc>
            </w:tr>
            <w:tr w:rsidR="008879BF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D4068F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68F" w:rsidRDefault="00D4068F" w:rsidP="00D4068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AB52E5" w:rsidP="00454327">
                  <w:pPr>
                    <w:jc w:val="center"/>
                  </w:pPr>
                  <w:r>
                    <w:t>785,54915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454327" w:rsidP="00AB52E5">
                  <w:r>
                    <w:t>50</w:t>
                  </w:r>
                  <w:r w:rsidR="00AB52E5">
                    <w:t>0</w:t>
                  </w:r>
                  <w:r>
                    <w:t>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454327" w:rsidP="00AB52E5">
                  <w:r>
                    <w:t>50</w:t>
                  </w:r>
                  <w:r w:rsidR="00AB52E5">
                    <w:t>0</w:t>
                  </w:r>
                  <w:r>
                    <w:t>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454327" w:rsidP="00AB52E5">
                  <w:r>
                    <w:t>50</w:t>
                  </w:r>
                  <w:r w:rsidR="00AB52E5">
                    <w:t>0</w:t>
                  </w:r>
                  <w:r>
                    <w:t>,0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AB52E5" w:rsidP="00D4068F">
                  <w:pPr>
                    <w:jc w:val="center"/>
                  </w:pPr>
                  <w:r>
                    <w:t>-285,54915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AB52E5" w:rsidP="00EC7F55">
                  <w:pPr>
                    <w:jc w:val="center"/>
                  </w:pPr>
                  <w:r>
                    <w:t>69,65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10</w:t>
                  </w:r>
                  <w:r w:rsidR="00EC7F55">
                    <w:t>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10</w:t>
                  </w:r>
                  <w:r w:rsidR="00EC7F55">
                    <w:t>0,0</w:t>
                  </w:r>
                </w:p>
              </w:tc>
            </w:tr>
          </w:tbl>
          <w:p w:rsidR="00EC7F55" w:rsidRDefault="00EC7F55" w:rsidP="00EC7F55">
            <w:pPr>
              <w:ind w:firstLine="708"/>
              <w:rPr>
                <w:b/>
              </w:rPr>
            </w:pPr>
            <w:r>
              <w:rPr>
                <w:rStyle w:val="af6"/>
              </w:rPr>
              <w:t xml:space="preserve">Предусмотрены   расходы на </w:t>
            </w:r>
            <w:r w:rsidR="00D4068F">
              <w:rPr>
                <w:rStyle w:val="af6"/>
              </w:rPr>
              <w:t xml:space="preserve">доплаты к пенсии муниципальным служащим </w:t>
            </w:r>
            <w:r>
              <w:rPr>
                <w:rStyle w:val="af6"/>
              </w:rPr>
              <w:t>МО-СП «</w:t>
            </w:r>
            <w:proofErr w:type="spellStart"/>
            <w:r>
              <w:rPr>
                <w:rStyle w:val="af6"/>
              </w:rPr>
              <w:t>Бичурское</w:t>
            </w:r>
            <w:proofErr w:type="spellEnd"/>
            <w:r>
              <w:rPr>
                <w:rStyle w:val="af6"/>
              </w:rPr>
              <w:t>»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1100 «Физическая культура и спорт»</w:t>
            </w:r>
          </w:p>
          <w:p w:rsidR="00EC7F55" w:rsidRDefault="00EC7F55" w:rsidP="00EC7F55"/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7D5D91" w:rsidRDefault="008879BF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8879BF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2025год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9BF" w:rsidRDefault="008879BF" w:rsidP="008879BF">
                  <w:r>
                    <w:t>2026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>2027год</w:t>
                  </w:r>
                </w:p>
              </w:tc>
            </w:tr>
            <w:tr w:rsidR="00D4068F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68F" w:rsidRDefault="00D4068F" w:rsidP="00D4068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454327" w:rsidP="00D4068F">
                  <w:pPr>
                    <w:jc w:val="center"/>
                  </w:pPr>
                  <w:r>
                    <w:t>4</w:t>
                  </w:r>
                  <w:r w:rsidR="00D4068F">
                    <w:t>0,0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AB52E5" w:rsidP="00D4068F">
                  <w:r>
                    <w:t>4</w:t>
                  </w:r>
                  <w:r w:rsidR="00D4068F">
                    <w:t>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AB52E5" w:rsidP="00D4068F">
                  <w:r>
                    <w:t>4</w:t>
                  </w:r>
                  <w:r w:rsidR="00D4068F">
                    <w:t>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AB52E5" w:rsidP="00D4068F">
                  <w:r>
                    <w:t>4</w:t>
                  </w:r>
                  <w:r w:rsidR="00D4068F">
                    <w:t>0,0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AB52E5" w:rsidP="00454327">
                  <w:pPr>
                    <w:jc w:val="center"/>
                  </w:pPr>
                  <w:r>
                    <w:t>0</w:t>
                  </w:r>
                  <w:r w:rsidR="00EC7F55">
                    <w:t>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  <w:r w:rsidR="00AB52E5">
                    <w:t>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  <w:r w:rsidR="00AB52E5">
                    <w:t>,0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AB52E5" w:rsidP="00EC7F55">
                  <w:pPr>
                    <w:jc w:val="center"/>
                  </w:pPr>
                  <w:r>
                    <w:t>10</w:t>
                  </w:r>
                  <w:r w:rsidR="00D4068F">
                    <w:t>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Pr="002C60E6" w:rsidRDefault="00EC7F55" w:rsidP="00EC7F55">
            <w:pPr>
              <w:ind w:firstLine="708"/>
              <w:jc w:val="center"/>
              <w:rPr>
                <w:b/>
                <w:i/>
                <w:u w:val="single"/>
              </w:rPr>
            </w:pPr>
            <w:r w:rsidRPr="002C60E6">
              <w:rPr>
                <w:b/>
                <w:i/>
                <w:u w:val="single"/>
              </w:rPr>
              <w:t>Подраздел 1400 «Межбюджетные трансферты общего характера бюджетам бюджетной системы Российской Федерации»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осуществление внешнего муниципального  финансового</w:t>
            </w:r>
            <w:r w:rsidR="0058742A">
              <w:t xml:space="preserve"> контроля в </w:t>
            </w:r>
            <w:r>
              <w:t xml:space="preserve"> МО-СП «</w:t>
            </w:r>
            <w:proofErr w:type="spellStart"/>
            <w:r>
              <w:t>Бичурское</w:t>
            </w:r>
            <w:proofErr w:type="spellEnd"/>
            <w:r>
              <w:t xml:space="preserve">»  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47"/>
              <w:gridCol w:w="1537"/>
            </w:tblGrid>
            <w:tr w:rsidR="007D5D91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79BF" w:rsidRDefault="008879BF" w:rsidP="008879BF">
                  <w:pPr>
                    <w:jc w:val="center"/>
                  </w:pPr>
                  <w:r>
                    <w:t xml:space="preserve">2024 год </w:t>
                  </w:r>
                </w:p>
                <w:p w:rsidR="007D5D91" w:rsidRDefault="008879BF" w:rsidP="008879B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proofErr w:type="gramStart"/>
                  <w:r>
                    <w:t>Бичурское</w:t>
                  </w:r>
                  <w:proofErr w:type="spellEnd"/>
                  <w:r>
                    <w:t xml:space="preserve">»   </w:t>
                  </w:r>
                  <w:proofErr w:type="gramEnd"/>
                  <w:r>
                    <w:t xml:space="preserve">  №47  от  25.10.2024 г.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380230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230" w:rsidRDefault="00380230" w:rsidP="00380230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230" w:rsidRDefault="00380230" w:rsidP="00380230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230" w:rsidRDefault="00380230" w:rsidP="008879BF">
                  <w:pPr>
                    <w:jc w:val="center"/>
                  </w:pPr>
                  <w:r>
                    <w:t>202</w:t>
                  </w:r>
                  <w:r w:rsidR="008879BF">
                    <w:t>5</w:t>
                  </w:r>
                  <w:r>
                    <w:t>год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230" w:rsidRDefault="00380230" w:rsidP="008879BF">
                  <w:r>
                    <w:t>202</w:t>
                  </w:r>
                  <w:r w:rsidR="008879BF">
                    <w:t>6</w:t>
                  </w:r>
                  <w:r>
                    <w:t xml:space="preserve"> год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230" w:rsidRDefault="00380230" w:rsidP="008879BF">
                  <w:pPr>
                    <w:jc w:val="center"/>
                  </w:pPr>
                  <w:r>
                    <w:t>202</w:t>
                  </w:r>
                  <w:r w:rsidR="008879BF">
                    <w:t>7</w:t>
                  </w:r>
                  <w:r>
                    <w:t>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AB52E5" w:rsidP="00EC7F55">
                  <w:pPr>
                    <w:jc w:val="center"/>
                  </w:pPr>
                  <w:r>
                    <w:t>85,0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58742A" w:rsidP="00EC7F55">
                  <w:r>
                    <w:t>85,0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58742A" w:rsidP="00D4068F">
                  <w:r>
                    <w:t>85,5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58742A" w:rsidP="00EC7F55">
                  <w:r>
                    <w:t>85,5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AB52E5">
                  <w:pPr>
                    <w:jc w:val="center"/>
                  </w:pPr>
                  <w:r>
                    <w:t>0,</w:t>
                  </w:r>
                  <w:r w:rsidR="00AB52E5">
                    <w:t>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58742A">
                  <w:pPr>
                    <w:jc w:val="center"/>
                  </w:pPr>
                  <w:r>
                    <w:t>0,</w:t>
                  </w:r>
                  <w:r w:rsidR="0058742A">
                    <w:t>7</w:t>
                  </w:r>
                  <w:r w:rsidR="00AB52E5">
                    <w:t>6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AB52E5">
                  <w:pPr>
                    <w:jc w:val="center"/>
                  </w:pPr>
                  <w:r>
                    <w:t>0,</w:t>
                  </w:r>
                  <w:r w:rsidR="00AB52E5">
                    <w:t>76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AB52E5">
                  <w:pPr>
                    <w:jc w:val="center"/>
                  </w:pPr>
                  <w:r>
                    <w:t>0,</w:t>
                  </w:r>
                  <w:r w:rsidR="00AB52E5">
                    <w:t>76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AB52E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AB52E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текстовым статьям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Статьи 1, 2, 4, 5, 6, проекта решения предусмотрена в соответствии со статьей 184.1 Бюджетного кодекса Российской Федерации.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Статья 3 проекта решения предусмотрена в соответствии со статьей 35 Бюджетного кодекса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предусмотрено направление добровольных взносов, пожертвований, поступающих в бюджет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», согласно целям их зачисления.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Статья 7 проекта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предусмотрена в соответствии со статьей 179 Бюджетного кодекса Российской Федерации.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r>
              <w:t>Глава МО-СП «</w:t>
            </w:r>
            <w:proofErr w:type="spellStart"/>
            <w:proofErr w:type="gramStart"/>
            <w:r>
              <w:t>Бичурское</w:t>
            </w:r>
            <w:proofErr w:type="spellEnd"/>
            <w:r>
              <w:t xml:space="preserve">»   </w:t>
            </w:r>
            <w:proofErr w:type="gramEnd"/>
            <w:r>
              <w:t xml:space="preserve">                              </w:t>
            </w:r>
            <w:r w:rsidR="0058742A">
              <w:t>А.Ю.</w:t>
            </w:r>
            <w:r w:rsidR="00AB52E5">
              <w:t xml:space="preserve"> </w:t>
            </w:r>
            <w:r w:rsidR="0058742A">
              <w:t>Воронцов</w:t>
            </w:r>
          </w:p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14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20"/>
  </w:num>
  <w:num w:numId="10">
    <w:abstractNumId w:val="6"/>
  </w:num>
  <w:num w:numId="11">
    <w:abstractNumId w:val="21"/>
  </w:num>
  <w:num w:numId="12">
    <w:abstractNumId w:val="2"/>
  </w:num>
  <w:num w:numId="13">
    <w:abstractNumId w:val="7"/>
  </w:num>
  <w:num w:numId="14">
    <w:abstractNumId w:val="15"/>
  </w:num>
  <w:num w:numId="15">
    <w:abstractNumId w:val="16"/>
  </w:num>
  <w:num w:numId="16">
    <w:abstractNumId w:val="0"/>
  </w:num>
  <w:num w:numId="17">
    <w:abstractNumId w:val="17"/>
  </w:num>
  <w:num w:numId="18">
    <w:abstractNumId w:val="12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53C6"/>
    <w:rsid w:val="00047CD1"/>
    <w:rsid w:val="00074ECE"/>
    <w:rsid w:val="00076511"/>
    <w:rsid w:val="0008583A"/>
    <w:rsid w:val="000907C0"/>
    <w:rsid w:val="0009184C"/>
    <w:rsid w:val="00097C1C"/>
    <w:rsid w:val="000B0361"/>
    <w:rsid w:val="000B082B"/>
    <w:rsid w:val="000C406D"/>
    <w:rsid w:val="000C579D"/>
    <w:rsid w:val="000F0AC5"/>
    <w:rsid w:val="000F6371"/>
    <w:rsid w:val="00115D6D"/>
    <w:rsid w:val="00132052"/>
    <w:rsid w:val="001326C0"/>
    <w:rsid w:val="0014361F"/>
    <w:rsid w:val="00147F49"/>
    <w:rsid w:val="00151E87"/>
    <w:rsid w:val="001656F4"/>
    <w:rsid w:val="00172027"/>
    <w:rsid w:val="00184420"/>
    <w:rsid w:val="001A2936"/>
    <w:rsid w:val="001A2F7B"/>
    <w:rsid w:val="001A6290"/>
    <w:rsid w:val="00204276"/>
    <w:rsid w:val="002124FB"/>
    <w:rsid w:val="00214257"/>
    <w:rsid w:val="0023611C"/>
    <w:rsid w:val="00246CDF"/>
    <w:rsid w:val="00253DE6"/>
    <w:rsid w:val="00263F1D"/>
    <w:rsid w:val="00273E87"/>
    <w:rsid w:val="00290ABE"/>
    <w:rsid w:val="002A212A"/>
    <w:rsid w:val="002D2659"/>
    <w:rsid w:val="002D4AA2"/>
    <w:rsid w:val="002E6C6D"/>
    <w:rsid w:val="002E7FC1"/>
    <w:rsid w:val="00310090"/>
    <w:rsid w:val="00310238"/>
    <w:rsid w:val="00317BDF"/>
    <w:rsid w:val="003318EE"/>
    <w:rsid w:val="00347E4A"/>
    <w:rsid w:val="00380230"/>
    <w:rsid w:val="003804E4"/>
    <w:rsid w:val="003B36EC"/>
    <w:rsid w:val="003B51BC"/>
    <w:rsid w:val="003B7E0C"/>
    <w:rsid w:val="003C3390"/>
    <w:rsid w:val="003C38CC"/>
    <w:rsid w:val="003E7892"/>
    <w:rsid w:val="00414F8C"/>
    <w:rsid w:val="004207D2"/>
    <w:rsid w:val="0044047A"/>
    <w:rsid w:val="00442817"/>
    <w:rsid w:val="00442A30"/>
    <w:rsid w:val="00446E25"/>
    <w:rsid w:val="00454327"/>
    <w:rsid w:val="00462B30"/>
    <w:rsid w:val="00463E96"/>
    <w:rsid w:val="00467B21"/>
    <w:rsid w:val="00472087"/>
    <w:rsid w:val="00474DC9"/>
    <w:rsid w:val="00477917"/>
    <w:rsid w:val="00482379"/>
    <w:rsid w:val="004B7038"/>
    <w:rsid w:val="004C5F43"/>
    <w:rsid w:val="004C6EFA"/>
    <w:rsid w:val="004D0136"/>
    <w:rsid w:val="004F35FA"/>
    <w:rsid w:val="00510E4E"/>
    <w:rsid w:val="00540492"/>
    <w:rsid w:val="005414C3"/>
    <w:rsid w:val="005418F6"/>
    <w:rsid w:val="0054693D"/>
    <w:rsid w:val="00547115"/>
    <w:rsid w:val="005648F0"/>
    <w:rsid w:val="0056638B"/>
    <w:rsid w:val="00580361"/>
    <w:rsid w:val="0058742A"/>
    <w:rsid w:val="0059533B"/>
    <w:rsid w:val="005A6EB2"/>
    <w:rsid w:val="005B0F4D"/>
    <w:rsid w:val="005B5AA2"/>
    <w:rsid w:val="005D7574"/>
    <w:rsid w:val="005F59DA"/>
    <w:rsid w:val="00613EFD"/>
    <w:rsid w:val="006164E4"/>
    <w:rsid w:val="00621788"/>
    <w:rsid w:val="00632EA0"/>
    <w:rsid w:val="00641B8C"/>
    <w:rsid w:val="00653D19"/>
    <w:rsid w:val="00677BD6"/>
    <w:rsid w:val="006863B9"/>
    <w:rsid w:val="00687A63"/>
    <w:rsid w:val="00695666"/>
    <w:rsid w:val="006A2E75"/>
    <w:rsid w:val="006B015C"/>
    <w:rsid w:val="006B4238"/>
    <w:rsid w:val="006E64F4"/>
    <w:rsid w:val="007234EE"/>
    <w:rsid w:val="00734434"/>
    <w:rsid w:val="00734C59"/>
    <w:rsid w:val="00740AD2"/>
    <w:rsid w:val="0074604E"/>
    <w:rsid w:val="007528DF"/>
    <w:rsid w:val="0075766E"/>
    <w:rsid w:val="00780B32"/>
    <w:rsid w:val="00791D46"/>
    <w:rsid w:val="007B0C29"/>
    <w:rsid w:val="007C0D8C"/>
    <w:rsid w:val="007C4D08"/>
    <w:rsid w:val="007D008F"/>
    <w:rsid w:val="007D5D91"/>
    <w:rsid w:val="007E1E92"/>
    <w:rsid w:val="007E373A"/>
    <w:rsid w:val="00800932"/>
    <w:rsid w:val="00802CF5"/>
    <w:rsid w:val="00802F00"/>
    <w:rsid w:val="008075FC"/>
    <w:rsid w:val="00807EF9"/>
    <w:rsid w:val="008273FA"/>
    <w:rsid w:val="00871380"/>
    <w:rsid w:val="00876656"/>
    <w:rsid w:val="00877714"/>
    <w:rsid w:val="008849EF"/>
    <w:rsid w:val="008879BF"/>
    <w:rsid w:val="008A2820"/>
    <w:rsid w:val="008A4E47"/>
    <w:rsid w:val="008A5EBB"/>
    <w:rsid w:val="008C757C"/>
    <w:rsid w:val="0092264C"/>
    <w:rsid w:val="00927B7C"/>
    <w:rsid w:val="00942384"/>
    <w:rsid w:val="009448AF"/>
    <w:rsid w:val="00961392"/>
    <w:rsid w:val="00971B6C"/>
    <w:rsid w:val="009735DC"/>
    <w:rsid w:val="0097602D"/>
    <w:rsid w:val="00984CEA"/>
    <w:rsid w:val="00991C91"/>
    <w:rsid w:val="009D744E"/>
    <w:rsid w:val="00A21366"/>
    <w:rsid w:val="00A278C0"/>
    <w:rsid w:val="00A65CDF"/>
    <w:rsid w:val="00AA65AE"/>
    <w:rsid w:val="00AB52E5"/>
    <w:rsid w:val="00AF3709"/>
    <w:rsid w:val="00B122EF"/>
    <w:rsid w:val="00B43F7E"/>
    <w:rsid w:val="00B55C2B"/>
    <w:rsid w:val="00B71CD0"/>
    <w:rsid w:val="00B80A07"/>
    <w:rsid w:val="00B865BE"/>
    <w:rsid w:val="00BA090D"/>
    <w:rsid w:val="00BF187C"/>
    <w:rsid w:val="00C16F03"/>
    <w:rsid w:val="00C33BFD"/>
    <w:rsid w:val="00C773DD"/>
    <w:rsid w:val="00C7773A"/>
    <w:rsid w:val="00C820D8"/>
    <w:rsid w:val="00C82B39"/>
    <w:rsid w:val="00C84110"/>
    <w:rsid w:val="00C85555"/>
    <w:rsid w:val="00C96DC7"/>
    <w:rsid w:val="00CA0364"/>
    <w:rsid w:val="00CA0AD7"/>
    <w:rsid w:val="00CC2F26"/>
    <w:rsid w:val="00CC5A28"/>
    <w:rsid w:val="00CD32E1"/>
    <w:rsid w:val="00CD50BA"/>
    <w:rsid w:val="00CF7435"/>
    <w:rsid w:val="00D117ED"/>
    <w:rsid w:val="00D13CE8"/>
    <w:rsid w:val="00D159A2"/>
    <w:rsid w:val="00D37ED1"/>
    <w:rsid w:val="00D4068F"/>
    <w:rsid w:val="00D43A8E"/>
    <w:rsid w:val="00D4479C"/>
    <w:rsid w:val="00D62FF4"/>
    <w:rsid w:val="00D729B1"/>
    <w:rsid w:val="00D773F9"/>
    <w:rsid w:val="00DD1C11"/>
    <w:rsid w:val="00DD26D7"/>
    <w:rsid w:val="00DD5566"/>
    <w:rsid w:val="00DD7931"/>
    <w:rsid w:val="00DF59B0"/>
    <w:rsid w:val="00E03587"/>
    <w:rsid w:val="00E158B1"/>
    <w:rsid w:val="00E32493"/>
    <w:rsid w:val="00E32DDC"/>
    <w:rsid w:val="00E4390A"/>
    <w:rsid w:val="00E4660C"/>
    <w:rsid w:val="00E542EC"/>
    <w:rsid w:val="00E601FA"/>
    <w:rsid w:val="00E61F89"/>
    <w:rsid w:val="00E71AF2"/>
    <w:rsid w:val="00E81930"/>
    <w:rsid w:val="00E91CE1"/>
    <w:rsid w:val="00E967ED"/>
    <w:rsid w:val="00EB5C5D"/>
    <w:rsid w:val="00EC7F55"/>
    <w:rsid w:val="00ED7980"/>
    <w:rsid w:val="00EE293F"/>
    <w:rsid w:val="00EE46EE"/>
    <w:rsid w:val="00EE7802"/>
    <w:rsid w:val="00EF3A30"/>
    <w:rsid w:val="00F07DEB"/>
    <w:rsid w:val="00F22A82"/>
    <w:rsid w:val="00F23FDB"/>
    <w:rsid w:val="00F33B0A"/>
    <w:rsid w:val="00F43CCB"/>
    <w:rsid w:val="00F6289F"/>
    <w:rsid w:val="00F72EC0"/>
    <w:rsid w:val="00F860D8"/>
    <w:rsid w:val="00F93F7F"/>
    <w:rsid w:val="00F974DD"/>
    <w:rsid w:val="00F97ABE"/>
    <w:rsid w:val="00FB4637"/>
    <w:rsid w:val="00FC0543"/>
    <w:rsid w:val="00FC0583"/>
    <w:rsid w:val="00FC522B"/>
    <w:rsid w:val="00FC5EDE"/>
    <w:rsid w:val="00FC7375"/>
    <w:rsid w:val="00FC7645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13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hyperlink" Target="consultantplus://offline/ref=AC66E9BAEE227DFDAEBD5127BAF52A4343ECDE4DDDEA359BC4730ABBE6A3F4DB10549285B989C8kFR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hyperlink" Target="consultantplus://offline/ref=AC66E9BAEE227DFDAEBD5127BAF52A4343ECDE4DDDEA359BC4730ABBE6A3F4DB10549287B980kC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5079/f905a0b321f08cd291b6eee867ddfe62194b4115/" TargetMode="Externa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Relationship Id="rId14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920A-C115-4B68-B942-F86ECF80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53</Pages>
  <Words>11822</Words>
  <Characters>67388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65</cp:revision>
  <cp:lastPrinted>2024-11-15T00:26:00Z</cp:lastPrinted>
  <dcterms:created xsi:type="dcterms:W3CDTF">2020-12-07T06:49:00Z</dcterms:created>
  <dcterms:modified xsi:type="dcterms:W3CDTF">2024-12-18T06:18:00Z</dcterms:modified>
</cp:coreProperties>
</file>