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26" w:rsidRDefault="00D72C26" w:rsidP="00D72C26">
      <w:pPr>
        <w:jc w:val="center"/>
        <w:rPr>
          <w:b/>
          <w:sz w:val="32"/>
          <w:szCs w:val="32"/>
        </w:rPr>
      </w:pPr>
      <w:r w:rsidRPr="00A57486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МУНИЦИПАЛЬНОГО ОБРАЗОВАНИЯ </w:t>
      </w:r>
      <w:r w:rsidRPr="00A5748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СЕЛЬСКОЕ ПОСЕЛЕНИЕ «</w:t>
      </w:r>
      <w:r w:rsidRPr="00A57486">
        <w:rPr>
          <w:b/>
          <w:sz w:val="32"/>
          <w:szCs w:val="32"/>
        </w:rPr>
        <w:t>БИЧУРСК</w:t>
      </w:r>
      <w:r>
        <w:rPr>
          <w:b/>
          <w:sz w:val="32"/>
          <w:szCs w:val="32"/>
        </w:rPr>
        <w:t>ОЕ»</w:t>
      </w:r>
    </w:p>
    <w:p w:rsidR="00D72C26" w:rsidRDefault="00D72C26" w:rsidP="00D72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БУРЯТИЯ</w:t>
      </w:r>
    </w:p>
    <w:p w:rsidR="00D72C26" w:rsidRDefault="00D72C26" w:rsidP="00D72C26">
      <w:pPr>
        <w:jc w:val="center"/>
        <w:rPr>
          <w:b/>
        </w:rPr>
      </w:pPr>
    </w:p>
    <w:p w:rsidR="00D72C26" w:rsidRDefault="00D72C26" w:rsidP="00D72C26">
      <w:pPr>
        <w:jc w:val="center"/>
        <w:rPr>
          <w:b/>
        </w:rPr>
      </w:pPr>
      <w:r>
        <w:rPr>
          <w:b/>
        </w:rPr>
        <w:t>П</w:t>
      </w:r>
      <w:r w:rsidRPr="0050314D">
        <w:rPr>
          <w:b/>
        </w:rPr>
        <w:t xml:space="preserve"> О С Т А Н О В Л Е Н И Е</w:t>
      </w:r>
    </w:p>
    <w:p w:rsidR="00D72C26" w:rsidRPr="0050314D" w:rsidRDefault="00D72C26" w:rsidP="00D72C26">
      <w:pPr>
        <w:jc w:val="center"/>
        <w:rPr>
          <w:b/>
        </w:rPr>
      </w:pPr>
    </w:p>
    <w:p w:rsidR="00D72C26" w:rsidRPr="00B24717" w:rsidRDefault="00D72C26" w:rsidP="00D72C26">
      <w:pPr>
        <w:jc w:val="both"/>
        <w:rPr>
          <w:sz w:val="28"/>
          <w:szCs w:val="28"/>
        </w:rPr>
      </w:pPr>
      <w:r>
        <w:t xml:space="preserve">от </w:t>
      </w:r>
      <w:proofErr w:type="gramStart"/>
      <w:r>
        <w:t xml:space="preserve">« </w:t>
      </w:r>
      <w:r w:rsidRPr="00B24717">
        <w:rPr>
          <w:sz w:val="28"/>
          <w:szCs w:val="28"/>
        </w:rPr>
        <w:t>03</w:t>
      </w:r>
      <w:proofErr w:type="gramEnd"/>
      <w:r w:rsidRPr="00B24717">
        <w:rPr>
          <w:sz w:val="28"/>
          <w:szCs w:val="28"/>
        </w:rPr>
        <w:t xml:space="preserve">  »ноября 2014 г.                                               </w:t>
      </w:r>
      <w:proofErr w:type="gramStart"/>
      <w:r w:rsidRPr="00B24717">
        <w:rPr>
          <w:sz w:val="28"/>
          <w:szCs w:val="28"/>
        </w:rPr>
        <w:t>№  46</w:t>
      </w:r>
      <w:proofErr w:type="gramEnd"/>
    </w:p>
    <w:p w:rsidR="00D72C26" w:rsidRPr="00B24717" w:rsidRDefault="00D72C26" w:rsidP="00D72C26">
      <w:pPr>
        <w:jc w:val="both"/>
        <w:rPr>
          <w:sz w:val="28"/>
          <w:szCs w:val="28"/>
        </w:rPr>
      </w:pPr>
      <w:r w:rsidRPr="00B24717">
        <w:rPr>
          <w:sz w:val="28"/>
          <w:szCs w:val="28"/>
        </w:rPr>
        <w:t>с. Бичура</w:t>
      </w:r>
    </w:p>
    <w:p w:rsidR="00D72C26" w:rsidRPr="00B24717" w:rsidRDefault="00D72C26" w:rsidP="00D72C26">
      <w:pPr>
        <w:jc w:val="both"/>
        <w:rPr>
          <w:sz w:val="28"/>
          <w:szCs w:val="28"/>
        </w:rPr>
      </w:pPr>
    </w:p>
    <w:p w:rsidR="00D72C26" w:rsidRPr="00B24717" w:rsidRDefault="00D72C26" w:rsidP="00D72C26">
      <w:pPr>
        <w:jc w:val="both"/>
        <w:rPr>
          <w:sz w:val="28"/>
          <w:szCs w:val="28"/>
        </w:rPr>
      </w:pPr>
      <w:r w:rsidRPr="00B24717">
        <w:rPr>
          <w:sz w:val="28"/>
          <w:szCs w:val="28"/>
        </w:rPr>
        <w:t>О проведении публичных слушаний по проекту решения Совета депутатов Муниципального образования сельское поселение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«О бюджете Муниципального образования – сельское поселение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на 2015 год</w:t>
      </w:r>
    </w:p>
    <w:p w:rsidR="00D72C26" w:rsidRPr="00B24717" w:rsidRDefault="00D72C26" w:rsidP="00D72C26">
      <w:pPr>
        <w:jc w:val="both"/>
        <w:rPr>
          <w:sz w:val="28"/>
          <w:szCs w:val="28"/>
        </w:rPr>
      </w:pPr>
      <w:r w:rsidRPr="00B24717">
        <w:rPr>
          <w:sz w:val="28"/>
          <w:szCs w:val="28"/>
        </w:rPr>
        <w:t xml:space="preserve">  и плановый период 2016 и 2017 годов»</w:t>
      </w:r>
    </w:p>
    <w:p w:rsidR="00D72C26" w:rsidRPr="00B24717" w:rsidRDefault="00D72C26" w:rsidP="00D72C26">
      <w:pPr>
        <w:ind w:firstLine="708"/>
        <w:jc w:val="both"/>
        <w:rPr>
          <w:sz w:val="28"/>
          <w:szCs w:val="28"/>
        </w:rPr>
      </w:pPr>
      <w:r w:rsidRPr="00B24717">
        <w:rPr>
          <w:sz w:val="28"/>
          <w:szCs w:val="28"/>
        </w:rPr>
        <w:t>Руководствуясь Федеральным Законом Российской Федерации № 131- ФЗ «Об общих принципах организации местного самоуправления в Российской Федерации», статьей 187 Бюджетного Кодекса Российской Федерации, статьей 14 Устава Муниципального образования -сельское поселение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», решением Совета депутатов Муниципального образования – сельское поселение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№ 53 от 29.12.2006 г. «Об утверждении положения о порядке организации и проведения публичных слушаний» администрация Муниципального образования – сельское поселение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п о с т а н о в л я е т:</w:t>
      </w:r>
    </w:p>
    <w:p w:rsidR="00D72C26" w:rsidRPr="00B24717" w:rsidRDefault="00D72C26" w:rsidP="00D72C26">
      <w:pPr>
        <w:ind w:firstLine="708"/>
        <w:jc w:val="both"/>
        <w:rPr>
          <w:sz w:val="28"/>
          <w:szCs w:val="28"/>
        </w:rPr>
      </w:pPr>
    </w:p>
    <w:p w:rsidR="00D72C26" w:rsidRPr="00B24717" w:rsidRDefault="00D72C26" w:rsidP="00D72C26">
      <w:pPr>
        <w:ind w:left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B24717">
        <w:rPr>
          <w:sz w:val="28"/>
          <w:szCs w:val="28"/>
        </w:rPr>
        <w:t>Провести 13 ноября 2014 года публичные слушания в 10 часов в администрации МО-СП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по проекту решения Совета депутатов Муниципального образования сельское поселение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«О бюджете Муниципального образования – сельское поселение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на 2015год и плановый период 2016 и 2017 годов».</w:t>
      </w:r>
    </w:p>
    <w:p w:rsidR="00D72C26" w:rsidRPr="00B24717" w:rsidRDefault="00D72C26" w:rsidP="00D72C26">
      <w:pPr>
        <w:ind w:left="720"/>
        <w:jc w:val="both"/>
        <w:rPr>
          <w:sz w:val="28"/>
          <w:szCs w:val="28"/>
        </w:rPr>
      </w:pPr>
      <w:r w:rsidRPr="00B24717">
        <w:rPr>
          <w:sz w:val="28"/>
          <w:szCs w:val="28"/>
        </w:rPr>
        <w:t>Сроки подачи письменных предложений принимаются с 04.11.2014г. по 12.11.2014г.</w:t>
      </w:r>
    </w:p>
    <w:p w:rsidR="00D72C26" w:rsidRPr="00B24717" w:rsidRDefault="00D72C26" w:rsidP="00D72C26">
      <w:pPr>
        <w:ind w:left="4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24717">
        <w:rPr>
          <w:sz w:val="28"/>
          <w:szCs w:val="28"/>
        </w:rPr>
        <w:t>Ведущему специалисту-экономисту администрации Муниципального образования сельское поселение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пригласить для участия в публичных слушаниях по проекту решения Совета депутатов Муниципального образования сельское поселение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«О бюджете Муниципального образования – сельское поселение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 xml:space="preserve">»» руководителей управлений и бюджетных учреждений, индивидуальных предпринимателей </w:t>
      </w:r>
    </w:p>
    <w:p w:rsidR="00D72C26" w:rsidRPr="00B24717" w:rsidRDefault="00D72C26" w:rsidP="00D72C26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24717">
        <w:rPr>
          <w:sz w:val="28"/>
          <w:szCs w:val="28"/>
        </w:rPr>
        <w:t>Обнародовать настоящее постановление путём размещения на информационных стендах администрации Муниципального образования сельского поселения «</w:t>
      </w:r>
      <w:proofErr w:type="spell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>» с. Бичура и пос. Сахарный Завод.</w:t>
      </w:r>
    </w:p>
    <w:p w:rsidR="00D72C26" w:rsidRPr="00B24717" w:rsidRDefault="00D72C26" w:rsidP="00D72C26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2471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72C26" w:rsidRDefault="00D72C26" w:rsidP="00D72C26">
      <w:pPr>
        <w:ind w:left="568"/>
        <w:jc w:val="both"/>
        <w:rPr>
          <w:sz w:val="28"/>
          <w:szCs w:val="28"/>
        </w:rPr>
      </w:pPr>
    </w:p>
    <w:p w:rsidR="00D72C26" w:rsidRPr="00B24717" w:rsidRDefault="00D72C26" w:rsidP="00D72C26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24717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72C26" w:rsidRPr="00B24717" w:rsidRDefault="00D72C26" w:rsidP="00D72C26">
      <w:pPr>
        <w:jc w:val="both"/>
        <w:rPr>
          <w:sz w:val="28"/>
          <w:szCs w:val="28"/>
        </w:rPr>
      </w:pPr>
    </w:p>
    <w:p w:rsidR="00D72C26" w:rsidRPr="00B24717" w:rsidRDefault="00D72C26" w:rsidP="00D72C26">
      <w:pPr>
        <w:jc w:val="both"/>
        <w:rPr>
          <w:sz w:val="28"/>
          <w:szCs w:val="28"/>
        </w:rPr>
      </w:pPr>
      <w:r w:rsidRPr="00B24717">
        <w:rPr>
          <w:sz w:val="28"/>
          <w:szCs w:val="28"/>
        </w:rPr>
        <w:t>Глава Муниципального образования</w:t>
      </w:r>
    </w:p>
    <w:p w:rsidR="00F1194A" w:rsidRPr="00D72C26" w:rsidRDefault="00D72C26" w:rsidP="00D72C26">
      <w:pPr>
        <w:jc w:val="both"/>
        <w:rPr>
          <w:sz w:val="28"/>
          <w:szCs w:val="28"/>
        </w:rPr>
      </w:pPr>
      <w:r w:rsidRPr="00B24717">
        <w:rPr>
          <w:sz w:val="28"/>
          <w:szCs w:val="28"/>
        </w:rPr>
        <w:t xml:space="preserve"> Сельское поселение «</w:t>
      </w:r>
      <w:proofErr w:type="spellStart"/>
      <w:proofErr w:type="gramStart"/>
      <w:r w:rsidRPr="00B24717">
        <w:rPr>
          <w:sz w:val="28"/>
          <w:szCs w:val="28"/>
        </w:rPr>
        <w:t>Бичурское</w:t>
      </w:r>
      <w:proofErr w:type="spellEnd"/>
      <w:r w:rsidRPr="00B24717">
        <w:rPr>
          <w:sz w:val="28"/>
          <w:szCs w:val="28"/>
        </w:rPr>
        <w:t xml:space="preserve">»   </w:t>
      </w:r>
      <w:proofErr w:type="gramEnd"/>
      <w:r w:rsidRPr="00B247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В.В.Тюрюханов</w:t>
      </w:r>
      <w:bookmarkStart w:id="0" w:name="_GoBack"/>
      <w:bookmarkEnd w:id="0"/>
      <w:proofErr w:type="spellEnd"/>
    </w:p>
    <w:sectPr w:rsidR="00F1194A" w:rsidRPr="00D72C26" w:rsidSect="00D72C2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26"/>
    <w:rsid w:val="00D72C26"/>
    <w:rsid w:val="00F1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5E6F"/>
  <w15:chartTrackingRefBased/>
  <w15:docId w15:val="{E5F2EBE4-6A2C-4E21-99DE-D23802D5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Avalspro</dc:creator>
  <cp:keywords/>
  <dc:description/>
  <cp:lastModifiedBy>Avalspro</cp:lastModifiedBy>
  <cp:revision>1</cp:revision>
  <dcterms:created xsi:type="dcterms:W3CDTF">2016-09-24T13:59:00Z</dcterms:created>
  <dcterms:modified xsi:type="dcterms:W3CDTF">2016-09-24T14:00:00Z</dcterms:modified>
</cp:coreProperties>
</file>